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9A" w:rsidRDefault="00E0059A" w:rsidP="00E0059A">
      <w:pPr>
        <w:tabs>
          <w:tab w:val="left" w:pos="6832"/>
        </w:tabs>
        <w:spacing w:after="0" w:line="0" w:lineRule="atLeast"/>
        <w:rPr>
          <w:rFonts w:ascii="Times New Roman" w:hAnsi="Times New Roman"/>
          <w:sz w:val="28"/>
          <w:szCs w:val="28"/>
        </w:rPr>
      </w:pPr>
    </w:p>
    <w:p w:rsidR="00BB7B3F"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Р О С С И Й С К А Я  Ф Е Д Е Р А Ц И 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Б Е Л Г О Р О Д С К А Я  О Б Л А С Т Ь</w:t>
      </w:r>
    </w:p>
    <w:p w:rsidR="002942C9" w:rsidRDefault="002942C9" w:rsidP="002942C9">
      <w:pPr>
        <w:spacing w:after="0" w:line="0" w:lineRule="atLeast"/>
        <w:rPr>
          <w:rFonts w:ascii="Times New Roman" w:hAnsi="Times New Roman"/>
          <w:sz w:val="28"/>
          <w:szCs w:val="28"/>
        </w:rPr>
      </w:pPr>
    </w:p>
    <w:p w:rsidR="002942C9" w:rsidRDefault="001000D7" w:rsidP="002942C9">
      <w:pPr>
        <w:spacing w:after="0" w:line="0" w:lineRule="atLeast"/>
        <w:jc w:val="center"/>
        <w:rPr>
          <w:rFonts w:ascii="Times New Roman" w:hAnsi="Times New Roman"/>
          <w:sz w:val="28"/>
          <w:szCs w:val="28"/>
        </w:rPr>
      </w:pPr>
      <w:r>
        <w:rPr>
          <w:rFonts w:ascii="Times New Roman" w:hAnsi="Times New Roman"/>
          <w:sz w:val="28"/>
          <w:szCs w:val="28"/>
        </w:rPr>
        <w:t>АДМИНИСТРАЦИЯ ХОТМЫЖСКОГО</w:t>
      </w:r>
      <w:r w:rsidR="002942C9">
        <w:rPr>
          <w:rFonts w:ascii="Times New Roman" w:hAnsi="Times New Roman"/>
          <w:sz w:val="28"/>
          <w:szCs w:val="28"/>
        </w:rPr>
        <w:t xml:space="preserve"> СЕЛЬСКОГО ПОСЕЛЕНИЯ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МУНИЦИПАЛЬНОГО РАЙОНА</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 xml:space="preserve"> «БОРИСОВСКИЙ РАЙОН»</w:t>
      </w:r>
    </w:p>
    <w:p w:rsidR="002942C9" w:rsidRDefault="002942C9" w:rsidP="002942C9">
      <w:pPr>
        <w:spacing w:after="0" w:line="0" w:lineRule="atLeast"/>
        <w:jc w:val="center"/>
        <w:rPr>
          <w:rFonts w:ascii="Times New Roman" w:hAnsi="Times New Roman"/>
          <w:sz w:val="28"/>
          <w:szCs w:val="28"/>
        </w:rPr>
      </w:pPr>
    </w:p>
    <w:p w:rsidR="002942C9" w:rsidRDefault="002942C9" w:rsidP="002942C9">
      <w:pPr>
        <w:pStyle w:val="a7"/>
        <w:spacing w:line="0" w:lineRule="atLeast"/>
        <w:rPr>
          <w:szCs w:val="28"/>
        </w:rPr>
      </w:pPr>
      <w:r>
        <w:rPr>
          <w:szCs w:val="28"/>
        </w:rPr>
        <w:t>Р А С П О Р Я Ж Е Н И Е</w:t>
      </w:r>
    </w:p>
    <w:p w:rsidR="001634CF" w:rsidRPr="00D7690C" w:rsidRDefault="00E0059A" w:rsidP="002942C9">
      <w:pPr>
        <w:spacing w:after="0" w:line="0" w:lineRule="atLeast"/>
        <w:rPr>
          <w:rFonts w:ascii="Times New Roman" w:hAnsi="Times New Roman"/>
          <w:bCs/>
          <w:sz w:val="28"/>
          <w:u w:val="single"/>
        </w:rPr>
      </w:pPr>
      <w:r w:rsidRPr="00D7690C">
        <w:rPr>
          <w:rFonts w:ascii="Times New Roman" w:hAnsi="Times New Roman"/>
          <w:bCs/>
          <w:sz w:val="28"/>
          <w:u w:val="single"/>
        </w:rPr>
        <w:t>«</w:t>
      </w:r>
      <w:r w:rsidR="00236A1F" w:rsidRPr="00D7690C">
        <w:rPr>
          <w:rFonts w:ascii="Times New Roman" w:hAnsi="Times New Roman"/>
          <w:bCs/>
          <w:sz w:val="28"/>
          <w:u w:val="single"/>
        </w:rPr>
        <w:t>07</w:t>
      </w:r>
      <w:r w:rsidRPr="00D7690C">
        <w:rPr>
          <w:rFonts w:ascii="Times New Roman" w:hAnsi="Times New Roman"/>
          <w:bCs/>
          <w:sz w:val="28"/>
          <w:u w:val="single"/>
        </w:rPr>
        <w:t xml:space="preserve">»  </w:t>
      </w:r>
      <w:r w:rsidR="00236A1F" w:rsidRPr="00D7690C">
        <w:rPr>
          <w:rFonts w:ascii="Times New Roman" w:hAnsi="Times New Roman"/>
          <w:bCs/>
          <w:sz w:val="28"/>
          <w:u w:val="single"/>
        </w:rPr>
        <w:t xml:space="preserve">  мая </w:t>
      </w:r>
      <w:r w:rsidR="001634CF" w:rsidRPr="00D7690C">
        <w:rPr>
          <w:rFonts w:ascii="Times New Roman" w:hAnsi="Times New Roman"/>
          <w:bCs/>
          <w:sz w:val="28"/>
          <w:u w:val="single"/>
        </w:rPr>
        <w:t xml:space="preserve"> </w:t>
      </w:r>
      <w:r w:rsidR="00236A1F" w:rsidRPr="00D7690C">
        <w:rPr>
          <w:rFonts w:ascii="Times New Roman" w:hAnsi="Times New Roman"/>
          <w:bCs/>
          <w:sz w:val="28"/>
          <w:u w:val="single"/>
        </w:rPr>
        <w:t xml:space="preserve"> </w:t>
      </w:r>
      <w:r w:rsidR="00D7690C" w:rsidRPr="00D7690C">
        <w:rPr>
          <w:rFonts w:ascii="Times New Roman" w:hAnsi="Times New Roman"/>
          <w:bCs/>
          <w:sz w:val="28"/>
          <w:u w:val="single"/>
        </w:rPr>
        <w:t xml:space="preserve">2025 </w:t>
      </w:r>
      <w:r w:rsidR="001634CF" w:rsidRPr="00D7690C">
        <w:rPr>
          <w:rFonts w:ascii="Times New Roman" w:hAnsi="Times New Roman"/>
          <w:bCs/>
          <w:sz w:val="28"/>
          <w:u w:val="single"/>
        </w:rPr>
        <w:t>г</w:t>
      </w:r>
      <w:r w:rsidR="00D7690C" w:rsidRPr="00D7690C">
        <w:rPr>
          <w:rFonts w:ascii="Times New Roman" w:hAnsi="Times New Roman"/>
          <w:bCs/>
          <w:sz w:val="28"/>
          <w:u w:val="single"/>
        </w:rPr>
        <w:t>ода</w:t>
      </w:r>
      <w:r w:rsidR="001634CF" w:rsidRPr="00D7690C">
        <w:rPr>
          <w:rFonts w:ascii="Times New Roman" w:hAnsi="Times New Roman"/>
          <w:bCs/>
          <w:sz w:val="28"/>
        </w:rPr>
        <w:t xml:space="preserve">                                                                               </w:t>
      </w:r>
      <w:r w:rsidRPr="00D7690C">
        <w:rPr>
          <w:rFonts w:ascii="Times New Roman" w:hAnsi="Times New Roman"/>
          <w:bCs/>
          <w:sz w:val="28"/>
          <w:u w:val="single"/>
        </w:rPr>
        <w:t xml:space="preserve">№ </w:t>
      </w:r>
      <w:r w:rsidR="00236A1F" w:rsidRPr="00D7690C">
        <w:rPr>
          <w:rFonts w:ascii="Times New Roman" w:hAnsi="Times New Roman"/>
          <w:bCs/>
          <w:sz w:val="28"/>
          <w:u w:val="single"/>
        </w:rPr>
        <w:t>46-р</w:t>
      </w:r>
    </w:p>
    <w:p w:rsidR="00CE7D49" w:rsidRPr="00236A1F" w:rsidRDefault="00236A1F" w:rsidP="00814F0C">
      <w:pPr>
        <w:autoSpaceDE w:val="0"/>
        <w:autoSpaceDN w:val="0"/>
        <w:adjustRightInd w:val="0"/>
        <w:spacing w:after="0" w:line="360" w:lineRule="auto"/>
        <w:jc w:val="center"/>
        <w:rPr>
          <w:rFonts w:ascii="Times New Roman" w:hAnsi="Times New Roman" w:cs="Arial"/>
          <w:bCs/>
          <w:sz w:val="16"/>
          <w:szCs w:val="16"/>
          <w:u w:val="single"/>
          <w:lang w:eastAsia="ru-RU"/>
        </w:rPr>
      </w:pPr>
      <w:r w:rsidRPr="00236A1F">
        <w:rPr>
          <w:rFonts w:ascii="Times New Roman" w:hAnsi="Times New Roman" w:cs="Arial"/>
          <w:bCs/>
          <w:sz w:val="16"/>
          <w:szCs w:val="16"/>
          <w:u w:val="single"/>
          <w:lang w:eastAsia="ru-RU"/>
        </w:rPr>
        <w:t xml:space="preserve"> </w:t>
      </w:r>
    </w:p>
    <w:p w:rsidR="00CE7D49" w:rsidRPr="00814F0C" w:rsidRDefault="00CE7D49" w:rsidP="00814F0C">
      <w:pPr>
        <w:autoSpaceDE w:val="0"/>
        <w:autoSpaceDN w:val="0"/>
        <w:adjustRightInd w:val="0"/>
        <w:spacing w:after="0" w:line="240" w:lineRule="auto"/>
        <w:rPr>
          <w:rFonts w:ascii="Times New Roman" w:hAnsi="Times New Roman" w:cs="Arial"/>
          <w:b/>
          <w:bCs/>
          <w:sz w:val="16"/>
          <w:szCs w:val="16"/>
          <w:lang w:eastAsia="ru-RU"/>
        </w:rPr>
      </w:pPr>
      <w:r>
        <w:rPr>
          <w:rFonts w:ascii="Times New Roman" w:hAnsi="Times New Roman" w:cs="Arial"/>
          <w:b/>
          <w:bCs/>
          <w:sz w:val="28"/>
          <w:szCs w:val="20"/>
          <w:lang w:eastAsia="ru-RU"/>
        </w:rPr>
        <w:tab/>
      </w:r>
      <w:r>
        <w:rPr>
          <w:rFonts w:ascii="Times New Roman" w:hAnsi="Times New Roman" w:cs="Arial"/>
          <w:b/>
          <w:bCs/>
          <w:sz w:val="28"/>
          <w:szCs w:val="20"/>
          <w:lang w:eastAsia="ru-RU"/>
        </w:rPr>
        <w:tab/>
      </w:r>
      <w:r>
        <w:rPr>
          <w:rFonts w:ascii="Times New Roman" w:hAnsi="Times New Roman" w:cs="Arial"/>
          <w:b/>
          <w:bCs/>
          <w:sz w:val="28"/>
          <w:szCs w:val="20"/>
          <w:lang w:eastAsia="ru-RU"/>
        </w:rPr>
        <w:tab/>
      </w:r>
    </w:p>
    <w:tbl>
      <w:tblPr>
        <w:tblpPr w:leftFromText="180" w:rightFromText="180" w:vertAnchor="text" w:tblpY="1"/>
        <w:tblOverlap w:val="never"/>
        <w:tblW w:w="0" w:type="auto"/>
        <w:tblLook w:val="01E0"/>
      </w:tblPr>
      <w:tblGrid>
        <w:gridCol w:w="5148"/>
      </w:tblGrid>
      <w:tr w:rsidR="00305BC1" w:rsidRPr="002942C9" w:rsidTr="00E0059A">
        <w:trPr>
          <w:trHeight w:val="2399"/>
        </w:trPr>
        <w:tc>
          <w:tcPr>
            <w:tcW w:w="5148" w:type="dxa"/>
          </w:tcPr>
          <w:p w:rsidR="00236A1F" w:rsidRDefault="00BB7B3F" w:rsidP="00236A1F">
            <w:pPr>
              <w:tabs>
                <w:tab w:val="left" w:pos="0"/>
              </w:tabs>
              <w:spacing w:after="0"/>
              <w:rPr>
                <w:rFonts w:ascii="Times New Roman" w:hAnsi="Times New Roman" w:cs="Arial"/>
                <w:b/>
                <w:bCs/>
                <w:sz w:val="28"/>
                <w:szCs w:val="28"/>
                <w:lang w:eastAsia="ru-RU"/>
              </w:rPr>
            </w:pPr>
            <w:r w:rsidRPr="00DA5950">
              <w:rPr>
                <w:rFonts w:ascii="Times New Roman" w:eastAsia="Times New Roman" w:hAnsi="Times New Roman"/>
                <w:b/>
                <w:bCs/>
                <w:kern w:val="28"/>
                <w:sz w:val="28"/>
                <w:szCs w:val="28"/>
              </w:rPr>
              <w:t xml:space="preserve"> </w:t>
            </w:r>
            <w:r w:rsidRPr="00BB7B3F">
              <w:rPr>
                <w:rFonts w:ascii="Times New Roman" w:hAnsi="Times New Roman"/>
                <w:b/>
                <w:bCs/>
                <w:sz w:val="28"/>
              </w:rPr>
              <w:t>«</w:t>
            </w:r>
            <w:r w:rsidR="00305BC1" w:rsidRPr="002942C9">
              <w:rPr>
                <w:rFonts w:ascii="Times New Roman" w:hAnsi="Times New Roman" w:cs="Arial"/>
                <w:b/>
                <w:bCs/>
                <w:sz w:val="28"/>
                <w:szCs w:val="28"/>
                <w:lang w:eastAsia="ru-RU"/>
              </w:rPr>
              <w:t xml:space="preserve">Об утверждении </w:t>
            </w:r>
            <w:r w:rsidR="004A46B6" w:rsidRPr="002942C9">
              <w:rPr>
                <w:rFonts w:ascii="Times New Roman" w:hAnsi="Times New Roman" w:cs="Arial"/>
                <w:b/>
                <w:bCs/>
                <w:sz w:val="28"/>
                <w:szCs w:val="28"/>
                <w:lang w:eastAsia="ru-RU"/>
              </w:rPr>
              <w:t>общих</w:t>
            </w:r>
            <w:r>
              <w:rPr>
                <w:rFonts w:ascii="Times New Roman" w:eastAsia="Times New Roman" w:hAnsi="Times New Roman"/>
                <w:b/>
                <w:bCs/>
                <w:kern w:val="28"/>
                <w:sz w:val="28"/>
                <w:szCs w:val="28"/>
              </w:rPr>
              <w:t xml:space="preserve"> </w:t>
            </w:r>
            <w:r w:rsidR="001B35DA" w:rsidRPr="002942C9">
              <w:rPr>
                <w:rFonts w:ascii="Times New Roman" w:hAnsi="Times New Roman" w:cs="Arial"/>
                <w:b/>
                <w:bCs/>
                <w:sz w:val="28"/>
                <w:szCs w:val="28"/>
                <w:lang w:eastAsia="ru-RU"/>
              </w:rPr>
              <w:t>требований к регламенту</w:t>
            </w:r>
            <w:r>
              <w:rPr>
                <w:rFonts w:ascii="Times New Roman" w:eastAsia="Times New Roman" w:hAnsi="Times New Roman"/>
                <w:b/>
                <w:bCs/>
                <w:kern w:val="28"/>
                <w:sz w:val="28"/>
                <w:szCs w:val="28"/>
              </w:rPr>
              <w:t xml:space="preserve"> </w:t>
            </w:r>
            <w:r w:rsidR="00305BC1" w:rsidRPr="002942C9">
              <w:rPr>
                <w:rFonts w:ascii="Times New Roman" w:hAnsi="Times New Roman" w:cs="Arial"/>
                <w:b/>
                <w:bCs/>
                <w:sz w:val="28"/>
                <w:szCs w:val="28"/>
                <w:lang w:eastAsia="ru-RU"/>
              </w:rPr>
              <w:t xml:space="preserve">реализации полномочий администратора доходов бюджета </w:t>
            </w:r>
            <w:r w:rsidR="001000D7">
              <w:rPr>
                <w:rFonts w:ascii="Times New Roman" w:hAnsi="Times New Roman" w:cs="Arial"/>
                <w:b/>
                <w:bCs/>
                <w:sz w:val="28"/>
                <w:szCs w:val="28"/>
                <w:lang w:eastAsia="ru-RU"/>
              </w:rPr>
              <w:t>Хотмыжского</w:t>
            </w:r>
            <w:r w:rsidR="001D4111" w:rsidRPr="002942C9">
              <w:rPr>
                <w:rFonts w:ascii="Times New Roman" w:hAnsi="Times New Roman" w:cs="Arial"/>
                <w:b/>
                <w:bCs/>
                <w:sz w:val="28"/>
                <w:szCs w:val="28"/>
                <w:lang w:eastAsia="ru-RU"/>
              </w:rPr>
              <w:t xml:space="preserve"> сельского поселения</w:t>
            </w:r>
            <w:r w:rsidR="00305BC1" w:rsidRPr="002942C9">
              <w:rPr>
                <w:rFonts w:ascii="Times New Roman" w:hAnsi="Times New Roman" w:cs="Arial"/>
                <w:b/>
                <w:bCs/>
                <w:sz w:val="28"/>
                <w:szCs w:val="28"/>
                <w:lang w:eastAsia="ru-RU"/>
              </w:rPr>
              <w:t xml:space="preserve"> по взысканию</w:t>
            </w:r>
            <w:r w:rsidR="00236A1F">
              <w:rPr>
                <w:rFonts w:ascii="Times New Roman" w:hAnsi="Times New Roman" w:cs="Arial"/>
                <w:b/>
                <w:bCs/>
                <w:sz w:val="28"/>
                <w:szCs w:val="28"/>
                <w:lang w:eastAsia="ru-RU"/>
              </w:rPr>
              <w:t xml:space="preserve"> дебиторской</w:t>
            </w:r>
          </w:p>
          <w:p w:rsidR="00305BC1" w:rsidRPr="00236A1F" w:rsidRDefault="00236A1F" w:rsidP="00236A1F">
            <w:pPr>
              <w:tabs>
                <w:tab w:val="left" w:pos="0"/>
              </w:tabs>
              <w:spacing w:after="0"/>
              <w:rPr>
                <w:rFonts w:ascii="Times New Roman" w:hAnsi="Times New Roman" w:cs="Arial"/>
                <w:b/>
                <w:bCs/>
                <w:sz w:val="28"/>
                <w:szCs w:val="28"/>
                <w:lang w:eastAsia="ru-RU"/>
              </w:rPr>
            </w:pPr>
            <w:r>
              <w:rPr>
                <w:rFonts w:ascii="Times New Roman" w:hAnsi="Times New Roman" w:cs="Arial"/>
                <w:b/>
                <w:bCs/>
                <w:sz w:val="28"/>
                <w:szCs w:val="28"/>
                <w:lang w:eastAsia="ru-RU"/>
              </w:rPr>
              <w:t>з</w:t>
            </w:r>
            <w:r w:rsidR="00305BC1" w:rsidRPr="002942C9">
              <w:rPr>
                <w:rFonts w:ascii="Times New Roman" w:hAnsi="Times New Roman" w:cs="Arial"/>
                <w:b/>
                <w:bCs/>
                <w:sz w:val="28"/>
                <w:szCs w:val="28"/>
                <w:lang w:eastAsia="ru-RU"/>
              </w:rPr>
              <w:t>адолженно</w:t>
            </w:r>
            <w:r w:rsidR="00A66101" w:rsidRPr="002942C9">
              <w:rPr>
                <w:rFonts w:ascii="Times New Roman" w:hAnsi="Times New Roman" w:cs="Arial"/>
                <w:b/>
                <w:bCs/>
                <w:sz w:val="28"/>
                <w:szCs w:val="28"/>
                <w:lang w:eastAsia="ru-RU"/>
              </w:rPr>
              <w:t>сти по платежам в бюджет, пеням</w:t>
            </w:r>
            <w:r w:rsidR="00305BC1" w:rsidRPr="002942C9">
              <w:rPr>
                <w:rFonts w:ascii="Times New Roman" w:hAnsi="Times New Roman" w:cs="Arial"/>
                <w:b/>
                <w:bCs/>
                <w:sz w:val="28"/>
                <w:szCs w:val="28"/>
                <w:lang w:eastAsia="ru-RU"/>
              </w:rPr>
              <w:t>и штрафам по ним</w:t>
            </w:r>
            <w:r w:rsidR="00BB7B3F" w:rsidRPr="00BB7B3F">
              <w:rPr>
                <w:rFonts w:ascii="Times New Roman" w:hAnsi="Times New Roman"/>
                <w:b/>
                <w:bCs/>
                <w:sz w:val="28"/>
              </w:rPr>
              <w:t>»</w:t>
            </w:r>
          </w:p>
        </w:tc>
      </w:tr>
      <w:tr w:rsidR="00305BC1" w:rsidRPr="002942C9" w:rsidTr="00E0059A">
        <w:trPr>
          <w:trHeight w:val="26"/>
        </w:trPr>
        <w:tc>
          <w:tcPr>
            <w:tcW w:w="5148" w:type="dxa"/>
          </w:tcPr>
          <w:p w:rsidR="00305BC1" w:rsidRPr="002942C9" w:rsidRDefault="00BB7B3F" w:rsidP="00E0059A">
            <w:pPr>
              <w:autoSpaceDE w:val="0"/>
              <w:autoSpaceDN w:val="0"/>
              <w:adjustRightInd w:val="0"/>
              <w:spacing w:after="0" w:line="240" w:lineRule="auto"/>
              <w:jc w:val="both"/>
              <w:rPr>
                <w:rFonts w:ascii="Times New Roman" w:hAnsi="Times New Roman" w:cs="Arial"/>
                <w:b/>
                <w:bCs/>
                <w:sz w:val="2"/>
                <w:szCs w:val="2"/>
                <w:lang w:eastAsia="ru-RU"/>
              </w:rPr>
            </w:pPr>
            <w:r>
              <w:rPr>
                <w:rFonts w:ascii="Times New Roman" w:hAnsi="Times New Roman" w:cs="Arial"/>
                <w:b/>
                <w:bCs/>
                <w:sz w:val="2"/>
                <w:szCs w:val="2"/>
                <w:lang w:eastAsia="ru-RU"/>
              </w:rPr>
              <w:t xml:space="preserve"> </w:t>
            </w:r>
          </w:p>
        </w:tc>
      </w:tr>
    </w:tbl>
    <w:p w:rsidR="00E0059A" w:rsidRDefault="00E0059A" w:rsidP="00E0059A">
      <w:pPr>
        <w:spacing w:after="1" w:line="280" w:lineRule="atLeast"/>
        <w:jc w:val="both"/>
        <w:rPr>
          <w:rFonts w:ascii="Times New Roman" w:hAnsi="Times New Roman"/>
          <w:color w:val="000000"/>
          <w:sz w:val="28"/>
          <w:szCs w:val="28"/>
        </w:rPr>
      </w:pPr>
      <w:r>
        <w:rPr>
          <w:rFonts w:ascii="Times New Roman" w:hAnsi="Times New Roman" w:cs="Arial"/>
          <w:bCs/>
          <w:sz w:val="28"/>
          <w:szCs w:val="28"/>
          <w:lang w:eastAsia="ru-RU"/>
        </w:rPr>
        <w:br w:type="textWrapping" w:clear="all"/>
      </w:r>
    </w:p>
    <w:p w:rsidR="00236A1F" w:rsidRPr="002942C9" w:rsidRDefault="00236A1F" w:rsidP="00236A1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В целях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s="Arial"/>
          <w:bCs/>
          <w:sz w:val="28"/>
          <w:szCs w:val="28"/>
          <w:lang w:eastAsia="ru-RU"/>
        </w:rPr>
        <w:t xml:space="preserve"> </w:t>
      </w:r>
      <w:r w:rsidRPr="002942C9">
        <w:rPr>
          <w:rFonts w:ascii="Times New Roman" w:hAnsi="Times New Roman"/>
          <w:sz w:val="28"/>
          <w:szCs w:val="28"/>
        </w:rPr>
        <w:t xml:space="preserve">в соответствии с абзацем девятым </w:t>
      </w:r>
      <w:hyperlink r:id="rId7" w:anchor="l790" w:history="1">
        <w:r w:rsidRPr="002942C9">
          <w:rPr>
            <w:rFonts w:ascii="Times New Roman" w:hAnsi="Times New Roman"/>
            <w:sz w:val="28"/>
            <w:szCs w:val="28"/>
            <w:u w:val="single"/>
          </w:rPr>
          <w:t>пункта 2</w:t>
        </w:r>
      </w:hyperlink>
      <w:r w:rsidRPr="002942C9">
        <w:rPr>
          <w:rFonts w:ascii="Times New Roman" w:hAnsi="Times New Roman"/>
          <w:sz w:val="28"/>
          <w:szCs w:val="28"/>
        </w:rPr>
        <w:t xml:space="preserve"> статьи 160.1</w:t>
      </w:r>
      <w:r w:rsidRPr="002942C9">
        <w:rPr>
          <w:rFonts w:ascii="Times New Roman" w:hAnsi="Times New Roman" w:cs="Arial"/>
          <w:bCs/>
          <w:sz w:val="28"/>
          <w:szCs w:val="28"/>
          <w:lang w:eastAsia="ru-RU"/>
        </w:rPr>
        <w:t xml:space="preserve"> Бюджетного кодекса Российской Федерации, приказом Министерства финансов Российской Федерации от 26.09.2024 года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D42CF" w:rsidRPr="002942C9" w:rsidRDefault="00CE7D49" w:rsidP="00236A1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 xml:space="preserve">Утвердить </w:t>
      </w:r>
      <w:r w:rsidR="004269FC" w:rsidRPr="002942C9">
        <w:rPr>
          <w:rFonts w:ascii="Times New Roman" w:hAnsi="Times New Roman" w:cs="Arial"/>
          <w:bCs/>
          <w:sz w:val="28"/>
          <w:szCs w:val="28"/>
          <w:lang w:eastAsia="ru-RU"/>
        </w:rPr>
        <w:t xml:space="preserve">общие требования к </w:t>
      </w:r>
      <w:r w:rsidR="00305BC1" w:rsidRPr="002942C9">
        <w:rPr>
          <w:rFonts w:ascii="Times New Roman" w:hAnsi="Times New Roman" w:cs="Arial"/>
          <w:bCs/>
          <w:sz w:val="28"/>
          <w:szCs w:val="28"/>
          <w:lang w:eastAsia="ru-RU"/>
        </w:rPr>
        <w:t>регламент</w:t>
      </w:r>
      <w:r w:rsidR="004269FC" w:rsidRPr="002942C9">
        <w:rPr>
          <w:rFonts w:ascii="Times New Roman" w:hAnsi="Times New Roman" w:cs="Arial"/>
          <w:bCs/>
          <w:sz w:val="28"/>
          <w:szCs w:val="28"/>
          <w:lang w:eastAsia="ru-RU"/>
        </w:rPr>
        <w:t>у</w:t>
      </w:r>
      <w:r w:rsidR="00BB7B3F">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 xml:space="preserve">реализации полномочий администратора доходов бюджета </w:t>
      </w:r>
      <w:r w:rsidR="001000D7">
        <w:rPr>
          <w:rFonts w:ascii="Times New Roman" w:hAnsi="Times New Roman" w:cs="Arial"/>
          <w:bCs/>
          <w:sz w:val="28"/>
          <w:szCs w:val="28"/>
          <w:lang w:eastAsia="ru-RU"/>
        </w:rPr>
        <w:t>Хотмыжского</w:t>
      </w:r>
      <w:r w:rsidR="001D4111"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согласно приложению № 1.</w:t>
      </w:r>
    </w:p>
    <w:p w:rsidR="004D42CF" w:rsidRPr="002942C9" w:rsidRDefault="004D42CF" w:rsidP="004D42CF">
      <w:pPr>
        <w:shd w:val="clear" w:color="auto" w:fill="FFFFFF"/>
        <w:spacing w:after="0"/>
        <w:jc w:val="both"/>
        <w:rPr>
          <w:rFonts w:ascii="Times New Roman" w:eastAsia="Times New Roman" w:hAnsi="Times New Roman"/>
          <w:sz w:val="28"/>
          <w:szCs w:val="28"/>
          <w:lang w:eastAsia="ru-RU"/>
        </w:rPr>
      </w:pPr>
      <w:r w:rsidRPr="002942C9">
        <w:rPr>
          <w:rFonts w:ascii="Times New Roman" w:hAnsi="Times New Roman" w:cs="Arial"/>
          <w:bCs/>
          <w:sz w:val="28"/>
          <w:szCs w:val="28"/>
          <w:lang w:eastAsia="ru-RU"/>
        </w:rPr>
        <w:tab/>
      </w:r>
      <w:r w:rsidR="00CE7D4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ab/>
      </w:r>
      <w:r w:rsidRPr="002942C9">
        <w:rPr>
          <w:rFonts w:ascii="Times New Roman" w:eastAsia="Times New Roman" w:hAnsi="Times New Roman"/>
          <w:sz w:val="28"/>
          <w:szCs w:val="28"/>
          <w:lang w:eastAsia="ru-RU"/>
        </w:rPr>
        <w:t>Признать утратившим силу распоряжение</w:t>
      </w:r>
      <w:r w:rsidR="00AD6400" w:rsidRPr="002942C9">
        <w:rPr>
          <w:rFonts w:ascii="Times New Roman" w:eastAsia="Times New Roman" w:hAnsi="Times New Roman"/>
          <w:sz w:val="28"/>
          <w:szCs w:val="28"/>
          <w:lang w:eastAsia="ru-RU"/>
        </w:rPr>
        <w:t xml:space="preserve"> администрации </w:t>
      </w:r>
      <w:r w:rsidR="001000D7">
        <w:rPr>
          <w:rFonts w:ascii="Times New Roman" w:hAnsi="Times New Roman" w:cs="Arial"/>
          <w:bCs/>
          <w:sz w:val="28"/>
          <w:szCs w:val="28"/>
          <w:lang w:eastAsia="ru-RU"/>
        </w:rPr>
        <w:t>Хотмыжского</w:t>
      </w:r>
      <w:r w:rsidR="007A4359"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от </w:t>
      </w:r>
      <w:r w:rsidR="00FC19EC" w:rsidRPr="002942C9">
        <w:rPr>
          <w:rFonts w:ascii="Times New Roman" w:eastAsia="Times New Roman" w:hAnsi="Times New Roman"/>
          <w:sz w:val="28"/>
          <w:szCs w:val="28"/>
          <w:lang w:eastAsia="ru-RU"/>
        </w:rPr>
        <w:t>30</w:t>
      </w:r>
      <w:r w:rsidR="001D4111" w:rsidRPr="002942C9">
        <w:rPr>
          <w:rFonts w:ascii="Times New Roman" w:eastAsia="Times New Roman" w:hAnsi="Times New Roman"/>
          <w:sz w:val="28"/>
          <w:szCs w:val="28"/>
          <w:lang w:eastAsia="ru-RU"/>
        </w:rPr>
        <w:t>.12</w:t>
      </w:r>
      <w:r w:rsidRPr="002942C9">
        <w:rPr>
          <w:rFonts w:ascii="Times New Roman" w:eastAsia="Times New Roman" w:hAnsi="Times New Roman"/>
          <w:sz w:val="28"/>
          <w:szCs w:val="28"/>
          <w:lang w:eastAsia="ru-RU"/>
        </w:rPr>
        <w:t>.202</w:t>
      </w:r>
      <w:r w:rsidR="001D4111" w:rsidRPr="002942C9">
        <w:rPr>
          <w:rFonts w:ascii="Times New Roman" w:eastAsia="Times New Roman" w:hAnsi="Times New Roman"/>
          <w:sz w:val="28"/>
          <w:szCs w:val="28"/>
          <w:lang w:eastAsia="ru-RU"/>
        </w:rPr>
        <w:t>2</w:t>
      </w:r>
      <w:r w:rsidRPr="002942C9">
        <w:rPr>
          <w:rFonts w:ascii="Times New Roman" w:eastAsia="Times New Roman" w:hAnsi="Times New Roman"/>
          <w:sz w:val="28"/>
          <w:szCs w:val="28"/>
          <w:lang w:eastAsia="ru-RU"/>
        </w:rPr>
        <w:t xml:space="preserve"> года №</w:t>
      </w:r>
      <w:r w:rsidR="001D4111" w:rsidRPr="002942C9">
        <w:rPr>
          <w:rFonts w:ascii="Times New Roman" w:eastAsia="Times New Roman" w:hAnsi="Times New Roman"/>
          <w:sz w:val="28"/>
          <w:szCs w:val="28"/>
          <w:lang w:eastAsia="ru-RU"/>
        </w:rPr>
        <w:t xml:space="preserve"> </w:t>
      </w:r>
      <w:r w:rsidR="001000D7">
        <w:rPr>
          <w:rFonts w:ascii="Times New Roman" w:eastAsia="Times New Roman" w:hAnsi="Times New Roman"/>
          <w:sz w:val="28"/>
          <w:szCs w:val="28"/>
          <w:lang w:eastAsia="ru-RU"/>
        </w:rPr>
        <w:t>163</w:t>
      </w:r>
      <w:r w:rsidRPr="002942C9">
        <w:rPr>
          <w:rFonts w:ascii="Times New Roman" w:eastAsia="Times New Roman" w:hAnsi="Times New Roman"/>
          <w:sz w:val="28"/>
          <w:szCs w:val="28"/>
          <w:lang w:eastAsia="ru-RU"/>
        </w:rPr>
        <w:t>-р</w:t>
      </w:r>
      <w:r w:rsidR="001634CF" w:rsidRPr="002942C9">
        <w:rPr>
          <w:rFonts w:ascii="Times New Roman" w:eastAsia="Times New Roman" w:hAnsi="Times New Roman"/>
          <w:sz w:val="28"/>
          <w:szCs w:val="28"/>
          <w:lang w:eastAsia="ru-RU"/>
        </w:rPr>
        <w:t xml:space="preserve"> </w:t>
      </w:r>
      <w:r w:rsidR="00F63EDB" w:rsidRPr="002942C9">
        <w:rPr>
          <w:rFonts w:ascii="Times New Roman" w:hAnsi="Times New Roman" w:cs="Arial"/>
          <w:bCs/>
          <w:sz w:val="28"/>
          <w:szCs w:val="28"/>
          <w:lang w:eastAsia="ru-RU"/>
        </w:rPr>
        <w:t>«</w:t>
      </w:r>
      <w:r w:rsidR="00FC19EC" w:rsidRPr="002942C9">
        <w:rPr>
          <w:rFonts w:ascii="Times New Roman" w:eastAsia="Times New Roman" w:hAnsi="Times New Roman"/>
          <w:sz w:val="28"/>
          <w:szCs w:val="28"/>
          <w:lang w:eastAsia="ru-RU"/>
        </w:rPr>
        <w:t>Об утверждении Р</w:t>
      </w:r>
      <w:r w:rsidRPr="002942C9">
        <w:rPr>
          <w:rFonts w:ascii="Times New Roman" w:eastAsia="Times New Roman" w:hAnsi="Times New Roman"/>
          <w:sz w:val="28"/>
          <w:szCs w:val="28"/>
          <w:lang w:eastAsia="ru-RU"/>
        </w:rPr>
        <w:t>егламента реализации полномочий администратора доходов бюджет</w:t>
      </w:r>
      <w:r w:rsidR="001D4111" w:rsidRPr="002942C9">
        <w:rPr>
          <w:rFonts w:ascii="Times New Roman" w:eastAsia="Times New Roman" w:hAnsi="Times New Roman"/>
          <w:sz w:val="28"/>
          <w:szCs w:val="28"/>
          <w:lang w:eastAsia="ru-RU"/>
        </w:rPr>
        <w:t>а</w:t>
      </w:r>
      <w:r w:rsidR="001634CF" w:rsidRPr="002942C9">
        <w:rPr>
          <w:rFonts w:ascii="Times New Roman" w:eastAsia="Times New Roman" w:hAnsi="Times New Roman"/>
          <w:sz w:val="28"/>
          <w:szCs w:val="28"/>
          <w:lang w:eastAsia="ru-RU"/>
        </w:rPr>
        <w:t xml:space="preserve"> </w:t>
      </w:r>
      <w:r w:rsidR="00CE77A5">
        <w:rPr>
          <w:rFonts w:ascii="Times New Roman" w:hAnsi="Times New Roman" w:cs="Arial"/>
          <w:bCs/>
          <w:sz w:val="28"/>
          <w:szCs w:val="28"/>
          <w:lang w:eastAsia="ru-RU"/>
        </w:rPr>
        <w:t>Хотмыжского</w:t>
      </w:r>
      <w:r w:rsidR="001D4111"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по взысканию дебиторской задолженности по платежам в бюджет, пеням и штрафам по ним</w:t>
      </w:r>
      <w:r w:rsidR="00F63EDB" w:rsidRPr="002942C9">
        <w:rPr>
          <w:rFonts w:ascii="Times New Roman" w:hAnsi="Times New Roman" w:cs="Arial"/>
          <w:bCs/>
          <w:sz w:val="28"/>
          <w:szCs w:val="28"/>
          <w:lang w:eastAsia="ru-RU"/>
        </w:rPr>
        <w:t>»</w:t>
      </w:r>
      <w:r w:rsidRPr="002942C9">
        <w:rPr>
          <w:rFonts w:ascii="Times New Roman" w:eastAsia="Times New Roman" w:hAnsi="Times New Roman"/>
          <w:sz w:val="28"/>
          <w:szCs w:val="28"/>
          <w:lang w:eastAsia="ru-RU"/>
        </w:rPr>
        <w:t>.</w:t>
      </w:r>
    </w:p>
    <w:p w:rsidR="00305BC1" w:rsidRPr="002942C9" w:rsidRDefault="00AD6400" w:rsidP="006F7E01">
      <w:pPr>
        <w:autoSpaceDE w:val="0"/>
        <w:autoSpaceDN w:val="0"/>
        <w:adjustRightInd w:val="0"/>
        <w:spacing w:after="0" w:line="240" w:lineRule="auto"/>
        <w:ind w:firstLine="708"/>
        <w:jc w:val="both"/>
        <w:rPr>
          <w:rFonts w:ascii="Times New Roman" w:hAnsi="Times New Roman"/>
          <w:sz w:val="28"/>
          <w:szCs w:val="28"/>
        </w:rPr>
      </w:pPr>
      <w:r w:rsidRPr="002942C9">
        <w:rPr>
          <w:rFonts w:ascii="Times New Roman" w:hAnsi="Times New Roman"/>
          <w:sz w:val="28"/>
          <w:szCs w:val="28"/>
        </w:rPr>
        <w:t>3.</w:t>
      </w:r>
      <w:r w:rsidRPr="002942C9">
        <w:rPr>
          <w:rFonts w:ascii="Times New Roman" w:hAnsi="Times New Roman"/>
          <w:sz w:val="28"/>
          <w:szCs w:val="28"/>
        </w:rPr>
        <w:tab/>
      </w:r>
      <w:r w:rsidR="00CE7D49" w:rsidRPr="002942C9">
        <w:rPr>
          <w:rFonts w:ascii="Times New Roman" w:hAnsi="Times New Roman"/>
          <w:sz w:val="28"/>
          <w:szCs w:val="28"/>
        </w:rPr>
        <w:t xml:space="preserve">Контроль за исполнением распоряжения </w:t>
      </w:r>
      <w:r w:rsidR="001D4111" w:rsidRPr="002942C9">
        <w:rPr>
          <w:rFonts w:ascii="Times New Roman" w:hAnsi="Times New Roman"/>
          <w:sz w:val="28"/>
          <w:szCs w:val="28"/>
        </w:rPr>
        <w:t>оставляю за собой.</w:t>
      </w:r>
    </w:p>
    <w:p w:rsidR="00D80757" w:rsidRDefault="00D80757" w:rsidP="00107781">
      <w:pPr>
        <w:pStyle w:val="1"/>
        <w:tabs>
          <w:tab w:val="left" w:pos="7455"/>
        </w:tabs>
        <w:ind w:firstLine="0"/>
        <w:rPr>
          <w:b/>
        </w:rPr>
      </w:pPr>
    </w:p>
    <w:p w:rsidR="00D80757" w:rsidRDefault="00D80757" w:rsidP="00107781">
      <w:pPr>
        <w:pStyle w:val="1"/>
        <w:tabs>
          <w:tab w:val="left" w:pos="7455"/>
        </w:tabs>
        <w:ind w:firstLine="0"/>
        <w:rPr>
          <w:b/>
        </w:rPr>
      </w:pPr>
    </w:p>
    <w:p w:rsidR="00D7690C" w:rsidRDefault="00D7690C" w:rsidP="00107781">
      <w:pPr>
        <w:pStyle w:val="1"/>
        <w:tabs>
          <w:tab w:val="left" w:pos="7455"/>
        </w:tabs>
        <w:ind w:firstLine="0"/>
        <w:rPr>
          <w:b/>
        </w:rPr>
      </w:pPr>
    </w:p>
    <w:p w:rsidR="00CE7D49" w:rsidRPr="002942C9" w:rsidRDefault="00CE7D49" w:rsidP="00107781">
      <w:pPr>
        <w:pStyle w:val="1"/>
        <w:tabs>
          <w:tab w:val="left" w:pos="7455"/>
        </w:tabs>
        <w:ind w:firstLine="0"/>
        <w:rPr>
          <w:b/>
        </w:rPr>
      </w:pPr>
      <w:r w:rsidRPr="002942C9">
        <w:rPr>
          <w:b/>
        </w:rPr>
        <w:t>Глава администрации</w:t>
      </w:r>
    </w:p>
    <w:p w:rsidR="00CE77A5" w:rsidRPr="002942C9" w:rsidRDefault="001000D7" w:rsidP="0007569C">
      <w:pPr>
        <w:pStyle w:val="1"/>
        <w:tabs>
          <w:tab w:val="left" w:pos="7455"/>
        </w:tabs>
        <w:ind w:firstLine="0"/>
        <w:rPr>
          <w:b/>
        </w:rPr>
      </w:pPr>
      <w:r w:rsidRPr="001000D7">
        <w:rPr>
          <w:rFonts w:cs="Arial"/>
          <w:b/>
          <w:bCs/>
        </w:rPr>
        <w:t>Хотмыжского</w:t>
      </w:r>
      <w:r w:rsidR="001D4111" w:rsidRPr="002942C9">
        <w:rPr>
          <w:b/>
        </w:rPr>
        <w:t xml:space="preserve"> сельского поселения            </w:t>
      </w:r>
      <w:r w:rsidR="00D7690C">
        <w:rPr>
          <w:b/>
        </w:rPr>
        <w:t xml:space="preserve">         </w:t>
      </w:r>
      <w:r w:rsidR="001D4111" w:rsidRPr="002942C9">
        <w:rPr>
          <w:b/>
        </w:rPr>
        <w:t xml:space="preserve">       </w:t>
      </w:r>
      <w:r>
        <w:rPr>
          <w:b/>
        </w:rPr>
        <w:t>Ю.В. Краснокутски</w:t>
      </w:r>
      <w:r w:rsidR="00236A1F">
        <w:rPr>
          <w:b/>
        </w:rPr>
        <w:t>й</w:t>
      </w:r>
    </w:p>
    <w:p w:rsidR="00305BC1"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lastRenderedPageBreak/>
        <w:t>Приложение №1</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t>к распоряжению администрации</w:t>
      </w:r>
    </w:p>
    <w:p w:rsidR="00CE7D49" w:rsidRPr="002942C9" w:rsidRDefault="001000D7"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1000D7">
        <w:rPr>
          <w:rFonts w:ascii="Times New Roman" w:hAnsi="Times New Roman" w:cs="Arial"/>
          <w:b/>
          <w:bCs/>
          <w:sz w:val="28"/>
          <w:szCs w:val="28"/>
          <w:lang w:eastAsia="ru-RU"/>
        </w:rPr>
        <w:t>Хотмыжского</w:t>
      </w:r>
      <w:r w:rsidR="001634CF" w:rsidRPr="002942C9">
        <w:rPr>
          <w:rFonts w:ascii="Times New Roman" w:hAnsi="Times New Roman" w:cs="Arial"/>
          <w:b/>
          <w:bCs/>
          <w:sz w:val="28"/>
          <w:szCs w:val="28"/>
          <w:lang w:eastAsia="ru-RU"/>
        </w:rPr>
        <w:t xml:space="preserve"> </w:t>
      </w:r>
      <w:r w:rsidR="001D4111" w:rsidRPr="002942C9">
        <w:rPr>
          <w:rFonts w:ascii="Times New Roman" w:hAnsi="Times New Roman" w:cs="Arial"/>
          <w:b/>
          <w:bCs/>
          <w:sz w:val="28"/>
          <w:szCs w:val="28"/>
          <w:lang w:eastAsia="ru-RU"/>
        </w:rPr>
        <w:t>сельского поселения</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Cs/>
          <w:sz w:val="24"/>
          <w:szCs w:val="24"/>
          <w:lang w:eastAsia="ru-RU"/>
        </w:rPr>
      </w:pPr>
      <w:r w:rsidRPr="002942C9">
        <w:rPr>
          <w:rFonts w:ascii="Times New Roman" w:hAnsi="Times New Roman" w:cs="Arial"/>
          <w:b/>
          <w:bCs/>
          <w:sz w:val="28"/>
          <w:szCs w:val="28"/>
          <w:lang w:eastAsia="ru-RU"/>
        </w:rPr>
        <w:t>от «</w:t>
      </w:r>
      <w:r w:rsidR="00236A1F">
        <w:rPr>
          <w:rFonts w:ascii="Times New Roman" w:hAnsi="Times New Roman" w:cs="Arial"/>
          <w:b/>
          <w:bCs/>
          <w:sz w:val="28"/>
          <w:szCs w:val="28"/>
          <w:lang w:eastAsia="ru-RU"/>
        </w:rPr>
        <w:t>07</w:t>
      </w:r>
      <w:r w:rsidRPr="002942C9">
        <w:rPr>
          <w:rFonts w:ascii="Times New Roman" w:hAnsi="Times New Roman" w:cs="Arial"/>
          <w:b/>
          <w:bCs/>
          <w:sz w:val="28"/>
          <w:szCs w:val="28"/>
          <w:lang w:eastAsia="ru-RU"/>
        </w:rPr>
        <w:t xml:space="preserve">» </w:t>
      </w:r>
      <w:r w:rsidR="00236A1F">
        <w:rPr>
          <w:rFonts w:ascii="Times New Roman" w:hAnsi="Times New Roman" w:cs="Arial"/>
          <w:b/>
          <w:bCs/>
          <w:sz w:val="28"/>
          <w:szCs w:val="28"/>
          <w:lang w:eastAsia="ru-RU"/>
        </w:rPr>
        <w:t xml:space="preserve"> </w:t>
      </w:r>
      <w:r w:rsidR="00E0059A">
        <w:rPr>
          <w:rFonts w:ascii="Times New Roman" w:hAnsi="Times New Roman" w:cs="Arial"/>
          <w:b/>
          <w:bCs/>
          <w:sz w:val="28"/>
          <w:szCs w:val="28"/>
          <w:lang w:eastAsia="ru-RU"/>
        </w:rPr>
        <w:t xml:space="preserve"> </w:t>
      </w:r>
      <w:r w:rsidR="00236A1F">
        <w:rPr>
          <w:rFonts w:ascii="Times New Roman" w:hAnsi="Times New Roman" w:cs="Arial"/>
          <w:b/>
          <w:bCs/>
          <w:sz w:val="28"/>
          <w:szCs w:val="28"/>
          <w:lang w:eastAsia="ru-RU"/>
        </w:rPr>
        <w:t>мая</w:t>
      </w:r>
      <w:r w:rsidR="00D7690C">
        <w:rPr>
          <w:rFonts w:ascii="Times New Roman" w:hAnsi="Times New Roman" w:cs="Arial"/>
          <w:b/>
          <w:bCs/>
          <w:sz w:val="28"/>
          <w:szCs w:val="28"/>
          <w:lang w:eastAsia="ru-RU"/>
        </w:rPr>
        <w:t xml:space="preserve">  2025 </w:t>
      </w:r>
      <w:r w:rsidRPr="002942C9">
        <w:rPr>
          <w:rFonts w:ascii="Times New Roman" w:hAnsi="Times New Roman" w:cs="Arial"/>
          <w:b/>
          <w:bCs/>
          <w:sz w:val="28"/>
          <w:szCs w:val="28"/>
          <w:lang w:eastAsia="ru-RU"/>
        </w:rPr>
        <w:t xml:space="preserve">года № </w:t>
      </w:r>
      <w:r w:rsidR="00236A1F">
        <w:rPr>
          <w:rFonts w:ascii="Times New Roman" w:hAnsi="Times New Roman" w:cs="Arial"/>
          <w:b/>
          <w:bCs/>
          <w:sz w:val="28"/>
          <w:szCs w:val="28"/>
          <w:lang w:eastAsia="ru-RU"/>
        </w:rPr>
        <w:t>46-р</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213C04"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Общие требования</w:t>
      </w:r>
      <w:r w:rsidRPr="002942C9">
        <w:rPr>
          <w:rFonts w:ascii="Times New Roman" w:hAnsi="Times New Roman" w:cs="Arial"/>
          <w:bCs/>
          <w:sz w:val="28"/>
          <w:szCs w:val="28"/>
          <w:lang w:eastAsia="ru-RU"/>
        </w:rPr>
        <w:t xml:space="preserve"> к </w:t>
      </w:r>
      <w:r w:rsidRPr="002942C9">
        <w:rPr>
          <w:rFonts w:ascii="Times New Roman" w:hAnsi="Times New Roman" w:cs="Arial"/>
          <w:b/>
          <w:bCs/>
          <w:sz w:val="28"/>
          <w:szCs w:val="28"/>
          <w:lang w:eastAsia="ru-RU"/>
        </w:rPr>
        <w:t>р</w:t>
      </w:r>
      <w:r w:rsidR="00305BC1" w:rsidRPr="002942C9">
        <w:rPr>
          <w:rFonts w:ascii="Times New Roman" w:hAnsi="Times New Roman" w:cs="Arial"/>
          <w:b/>
          <w:bCs/>
          <w:sz w:val="28"/>
          <w:szCs w:val="28"/>
          <w:lang w:eastAsia="ru-RU"/>
        </w:rPr>
        <w:t>егламент</w:t>
      </w:r>
      <w:r w:rsidRPr="002942C9">
        <w:rPr>
          <w:rFonts w:ascii="Times New Roman" w:hAnsi="Times New Roman" w:cs="Arial"/>
          <w:b/>
          <w:bCs/>
          <w:sz w:val="28"/>
          <w:szCs w:val="28"/>
          <w:lang w:eastAsia="ru-RU"/>
        </w:rPr>
        <w:t>у</w:t>
      </w:r>
      <w:r w:rsidR="00FC19EC" w:rsidRPr="002942C9">
        <w:rPr>
          <w:rFonts w:ascii="Times New Roman" w:hAnsi="Times New Roman" w:cs="Arial"/>
          <w:b/>
          <w:bCs/>
          <w:sz w:val="28"/>
          <w:szCs w:val="28"/>
          <w:lang w:eastAsia="ru-RU"/>
        </w:rPr>
        <w:t xml:space="preserve"> </w:t>
      </w:r>
      <w:r w:rsidR="00CE7D49" w:rsidRPr="002942C9">
        <w:rPr>
          <w:rFonts w:ascii="Times New Roman" w:hAnsi="Times New Roman" w:cs="Arial"/>
          <w:b/>
          <w:bCs/>
          <w:sz w:val="28"/>
          <w:szCs w:val="28"/>
          <w:lang w:eastAsia="ru-RU"/>
        </w:rPr>
        <w:t>реализации полномочий</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администратора доходов</w:t>
      </w:r>
      <w:r w:rsidR="001634CF" w:rsidRPr="002942C9">
        <w:rPr>
          <w:rFonts w:ascii="Times New Roman" w:hAnsi="Times New Roman" w:cs="Arial"/>
          <w:b/>
          <w:bCs/>
          <w:sz w:val="28"/>
          <w:szCs w:val="28"/>
          <w:lang w:eastAsia="ru-RU"/>
        </w:rPr>
        <w:t xml:space="preserve"> </w:t>
      </w:r>
      <w:r w:rsidRPr="002942C9">
        <w:rPr>
          <w:rFonts w:ascii="Times New Roman" w:hAnsi="Times New Roman" w:cs="Arial"/>
          <w:b/>
          <w:bCs/>
          <w:sz w:val="28"/>
          <w:szCs w:val="28"/>
          <w:lang w:eastAsia="ru-RU"/>
        </w:rPr>
        <w:t xml:space="preserve">бюджета </w:t>
      </w:r>
      <w:r w:rsidR="001000D7">
        <w:rPr>
          <w:rFonts w:ascii="Times New Roman" w:hAnsi="Times New Roman" w:cs="Arial"/>
          <w:bCs/>
          <w:sz w:val="28"/>
          <w:szCs w:val="28"/>
          <w:lang w:eastAsia="ru-RU"/>
        </w:rPr>
        <w:t>Хотмыжского</w:t>
      </w:r>
      <w:r w:rsidR="001D4111" w:rsidRPr="002942C9">
        <w:rPr>
          <w:rFonts w:ascii="Times New Roman" w:hAnsi="Times New Roman" w:cs="Arial"/>
          <w:b/>
          <w:bCs/>
          <w:sz w:val="28"/>
          <w:szCs w:val="28"/>
          <w:lang w:eastAsia="ru-RU"/>
        </w:rPr>
        <w:t xml:space="preserve"> сельского поселения</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взысканию дебиторской задолженности</w:t>
      </w:r>
    </w:p>
    <w:p w:rsidR="00CE7D49" w:rsidRPr="002942C9" w:rsidRDefault="00A66101"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платежам в бюджет, пеням</w:t>
      </w:r>
      <w:r w:rsidR="00CE7D49" w:rsidRPr="002942C9">
        <w:rPr>
          <w:rFonts w:ascii="Times New Roman" w:hAnsi="Times New Roman" w:cs="Arial"/>
          <w:b/>
          <w:bCs/>
          <w:sz w:val="28"/>
          <w:szCs w:val="28"/>
          <w:lang w:eastAsia="ru-RU"/>
        </w:rPr>
        <w:t xml:space="preserve">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w:t>
      </w:r>
      <w:r w:rsidRPr="002942C9">
        <w:rPr>
          <w:rFonts w:ascii="Times New Roman" w:hAnsi="Times New Roman" w:cs="Arial"/>
          <w:b/>
          <w:bCs/>
          <w:sz w:val="28"/>
          <w:szCs w:val="28"/>
          <w:lang w:eastAsia="ru-RU"/>
        </w:rPr>
        <w:tab/>
        <w:t>Общие положения</w:t>
      </w:r>
    </w:p>
    <w:p w:rsidR="00530DE8" w:rsidRPr="002942C9" w:rsidRDefault="00530DE8"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732227" w:rsidRPr="002942C9" w:rsidRDefault="003D1C4D" w:rsidP="00530DE8">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530DE8" w:rsidP="00732227">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1</w:t>
      </w:r>
      <w:r w:rsidR="00CE7D49" w:rsidRPr="002942C9">
        <w:rPr>
          <w:rFonts w:ascii="Times New Roman" w:hAnsi="Times New Roman" w:cs="Arial"/>
          <w:bCs/>
          <w:sz w:val="28"/>
          <w:szCs w:val="28"/>
          <w:lang w:eastAsia="ru-RU"/>
        </w:rPr>
        <w:tab/>
        <w:t xml:space="preserve">Регламент реализации полномочий администратора доходов бюджета </w:t>
      </w:r>
      <w:r w:rsidR="001000D7">
        <w:rPr>
          <w:rFonts w:ascii="Times New Roman" w:hAnsi="Times New Roman" w:cs="Arial"/>
          <w:bCs/>
          <w:sz w:val="28"/>
          <w:szCs w:val="28"/>
          <w:lang w:eastAsia="ru-RU"/>
        </w:rPr>
        <w:t>Хотмыжского</w:t>
      </w:r>
      <w:r w:rsidR="001634CF" w:rsidRPr="002942C9">
        <w:rPr>
          <w:rFonts w:ascii="Times New Roman" w:hAnsi="Times New Roman" w:cs="Arial"/>
          <w:bCs/>
          <w:sz w:val="28"/>
          <w:szCs w:val="28"/>
          <w:lang w:eastAsia="ru-RU"/>
        </w:rPr>
        <w:t xml:space="preserve"> </w:t>
      </w:r>
      <w:r w:rsidR="00A17BA3" w:rsidRPr="002942C9">
        <w:rPr>
          <w:rFonts w:ascii="Times New Roman" w:hAnsi="Times New Roman" w:cs="Arial"/>
          <w:bCs/>
          <w:sz w:val="28"/>
          <w:szCs w:val="28"/>
          <w:lang w:eastAsia="ru-RU"/>
        </w:rPr>
        <w:t>сельского поселения</w:t>
      </w:r>
      <w:r w:rsidR="00CE7D49"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81C76"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в</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Перечень</w:t>
      </w:r>
      <w:r w:rsidR="001000D7">
        <w:rPr>
          <w:rFonts w:ascii="Times New Roman" w:hAnsi="Times New Roman" w:cs="Arial"/>
          <w:bCs/>
          <w:sz w:val="28"/>
          <w:szCs w:val="28"/>
          <w:lang w:eastAsia="ru-RU"/>
        </w:rPr>
        <w:t xml:space="preserve"> </w:t>
      </w:r>
      <w:r w:rsidR="00CE7D49" w:rsidRPr="002942C9">
        <w:rPr>
          <w:rFonts w:ascii="Times New Roman" w:hAnsi="Times New Roman" w:cs="Arial"/>
          <w:bCs/>
          <w:sz w:val="28"/>
          <w:szCs w:val="28"/>
          <w:lang w:eastAsia="ru-RU"/>
        </w:rPr>
        <w:t>сот</w:t>
      </w:r>
      <w:r w:rsidR="0020443A" w:rsidRPr="002942C9">
        <w:rPr>
          <w:rFonts w:ascii="Times New Roman" w:hAnsi="Times New Roman" w:cs="Arial"/>
          <w:bCs/>
          <w:sz w:val="28"/>
          <w:szCs w:val="28"/>
          <w:lang w:eastAsia="ru-RU"/>
        </w:rPr>
        <w:t>рудников</w:t>
      </w:r>
      <w:r w:rsidR="001000D7">
        <w:rPr>
          <w:rFonts w:ascii="Times New Roman" w:hAnsi="Times New Roman" w:cs="Arial"/>
          <w:bCs/>
          <w:sz w:val="28"/>
          <w:szCs w:val="28"/>
          <w:lang w:eastAsia="ru-RU"/>
        </w:rPr>
        <w:t xml:space="preserve"> </w:t>
      </w:r>
      <w:r w:rsidR="0020443A" w:rsidRPr="002942C9">
        <w:rPr>
          <w:rFonts w:ascii="Times New Roman" w:hAnsi="Times New Roman" w:cs="Arial"/>
          <w:bCs/>
          <w:sz w:val="28"/>
          <w:szCs w:val="28"/>
          <w:lang w:eastAsia="ru-RU"/>
        </w:rPr>
        <w:t xml:space="preserve">администратора доходов </w:t>
      </w:r>
      <w:r w:rsidR="00CE7D49" w:rsidRPr="002942C9">
        <w:rPr>
          <w:rFonts w:ascii="Times New Roman" w:hAnsi="Times New Roman" w:cs="Arial"/>
          <w:bCs/>
          <w:sz w:val="28"/>
          <w:szCs w:val="28"/>
          <w:lang w:eastAsia="ru-RU"/>
        </w:rPr>
        <w:t xml:space="preserve">бюджета администрации </w:t>
      </w:r>
      <w:r w:rsidR="001000D7">
        <w:rPr>
          <w:rFonts w:ascii="Times New Roman" w:hAnsi="Times New Roman" w:cs="Arial"/>
          <w:bCs/>
          <w:sz w:val="28"/>
          <w:szCs w:val="28"/>
          <w:lang w:eastAsia="ru-RU"/>
        </w:rPr>
        <w:t xml:space="preserve">Хотмыжского </w:t>
      </w:r>
      <w:r w:rsidR="007A4359" w:rsidRPr="002942C9">
        <w:rPr>
          <w:rFonts w:ascii="Times New Roman" w:hAnsi="Times New Roman" w:cs="Arial"/>
          <w:bCs/>
          <w:sz w:val="28"/>
          <w:szCs w:val="28"/>
          <w:lang w:eastAsia="ru-RU"/>
        </w:rPr>
        <w:t xml:space="preserve"> сельского поселения</w:t>
      </w:r>
      <w:r w:rsidR="00CE7D49" w:rsidRPr="002942C9">
        <w:rPr>
          <w:rFonts w:ascii="Times New Roman" w:hAnsi="Times New Roman" w:cs="Arial"/>
          <w:bCs/>
          <w:sz w:val="28"/>
          <w:szCs w:val="28"/>
          <w:lang w:eastAsia="ru-RU"/>
        </w:rPr>
        <w:t>, ответственных за работу с дебиторской задолженностью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г</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Порядок обмена информацией (первичными учетными документами) между сотрудниками администратора доходов бюджета.</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Термины и определения, используемые в Регламенте: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па производстве и профессиональных заболеваний;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20443A" w:rsidRPr="002942C9">
        <w:rPr>
          <w:rFonts w:ascii="Times New Roman" w:hAnsi="Times New Roman" w:cs="Arial"/>
          <w:bCs/>
          <w:sz w:val="28"/>
          <w:szCs w:val="28"/>
          <w:lang w:eastAsia="ru-RU"/>
        </w:rPr>
        <w:t>рассроченная</w:t>
      </w:r>
      <w:r w:rsidRPr="002942C9">
        <w:rPr>
          <w:rFonts w:ascii="Times New Roman" w:hAnsi="Times New Roman" w:cs="Arial"/>
          <w:bCs/>
          <w:sz w:val="28"/>
          <w:szCs w:val="28"/>
          <w:lang w:eastAsia="ru-RU"/>
        </w:rPr>
        <w:t xml:space="preserve">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Правовые акты, регулирующие процедуру взыскания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Бюджетный кодекс Российской Федерации от 31.07.1998 № 145-ФЗ;</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Федеральный закон от 06.12.2011 № 402-ФЗ «О бухгалтерском учете»; </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21.12.2021 № 414-ФЗ «Об общих принципах организации публичной власти в субъектах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Постановления Правительства Российской Федерации от 27.01.2022 № 60 «О мерах по информационному обеспечению контрактной системы в </w:t>
      </w:r>
      <w:r w:rsidRPr="002942C9">
        <w:rPr>
          <w:rFonts w:ascii="Times New Roman" w:hAnsi="Times New Roman" w:cs="Arial"/>
          <w:bCs/>
          <w:sz w:val="28"/>
          <w:szCs w:val="28"/>
          <w:lang w:eastAsia="ru-RU"/>
        </w:rPr>
        <w:lastRenderedPageBreak/>
        <w:t>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CE7D49" w:rsidRPr="002942C9" w:rsidRDefault="00443FE5"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26.09.2024</w:t>
      </w:r>
      <w:r w:rsidR="00C3342C" w:rsidRPr="002942C9">
        <w:rPr>
          <w:rFonts w:ascii="Times New Roman" w:hAnsi="Times New Roman" w:cs="Arial"/>
          <w:bCs/>
          <w:sz w:val="28"/>
          <w:szCs w:val="28"/>
          <w:lang w:eastAsia="ru-RU"/>
        </w:rPr>
        <w:t xml:space="preserve"> г.</w:t>
      </w:r>
      <w:r w:rsidRPr="002942C9">
        <w:rPr>
          <w:rFonts w:ascii="Times New Roman" w:hAnsi="Times New Roman" w:cs="Arial"/>
          <w:bCs/>
          <w:sz w:val="28"/>
          <w:szCs w:val="28"/>
          <w:lang w:eastAsia="ru-RU"/>
        </w:rPr>
        <w:t xml:space="preserve"> № 139</w:t>
      </w:r>
      <w:r w:rsidR="00CE7D49" w:rsidRPr="002942C9">
        <w:rPr>
          <w:rFonts w:ascii="Times New Roman" w:hAnsi="Times New Roman" w:cs="Arial"/>
          <w:bCs/>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но их применению».</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Полномочия администратора доходов осуществляются по кодам классификации доходов бюджета Российской Федерации.</w:t>
      </w:r>
    </w:p>
    <w:p w:rsidR="007A4359" w:rsidRPr="002942C9" w:rsidRDefault="007A4359" w:rsidP="007A4359">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 xml:space="preserve">          1.6.</w:t>
      </w:r>
      <w:r w:rsidRPr="002942C9">
        <w:rPr>
          <w:rFonts w:ascii="Times New Roman" w:eastAsia="Times New Roman" w:hAnsi="Times New Roman"/>
          <w:sz w:val="28"/>
          <w:szCs w:val="28"/>
          <w:lang w:eastAsia="ru-RU"/>
        </w:rPr>
        <w:tab/>
        <w:t>Установление, изменение или признание утратившим силу</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Регламента осуществляется</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 xml:space="preserve">распоряжением администрации </w:t>
      </w:r>
      <w:r w:rsidR="00CF196C">
        <w:rPr>
          <w:rFonts w:ascii="Times New Roman" w:hAnsi="Times New Roman" w:cs="Arial"/>
          <w:bCs/>
          <w:sz w:val="28"/>
          <w:szCs w:val="28"/>
          <w:lang w:eastAsia="ru-RU"/>
        </w:rPr>
        <w:t>Хотмыжского</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сельского поселения.</w:t>
      </w:r>
    </w:p>
    <w:p w:rsidR="007A4359" w:rsidRPr="002942C9" w:rsidRDefault="007A435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w:t>
      </w:r>
      <w:r w:rsidRPr="002942C9">
        <w:rPr>
          <w:rFonts w:ascii="Times New Roman" w:hAnsi="Times New Roman" w:cs="Arial"/>
          <w:b/>
          <w:bCs/>
          <w:sz w:val="28"/>
          <w:szCs w:val="28"/>
          <w:lang w:eastAsia="ru-RU"/>
        </w:rPr>
        <w:tab/>
        <w:t>Мероприятия по недопущению образования просроченной дебиторской задолженности но доходам</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2.1.</w:t>
      </w:r>
      <w:r w:rsidRPr="002942C9">
        <w:rPr>
          <w:rFonts w:ascii="Times New Roman" w:hAnsi="Times New Roman" w:cs="Arial"/>
          <w:bCs/>
          <w:sz w:val="28"/>
          <w:szCs w:val="28"/>
          <w:lang w:eastAsia="ru-RU"/>
        </w:rPr>
        <w:tab/>
        <w:t xml:space="preserve">Сотрудник администратора доходов бюджета администрации </w:t>
      </w:r>
      <w:r w:rsidR="00CF196C">
        <w:rPr>
          <w:rFonts w:ascii="Times New Roman" w:hAnsi="Times New Roman" w:cs="Arial"/>
          <w:bCs/>
          <w:sz w:val="28"/>
          <w:szCs w:val="28"/>
          <w:lang w:eastAsia="ru-RU"/>
        </w:rPr>
        <w:t>Хотмыжского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наделенный соответствующими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2.1.1.</w:t>
      </w:r>
      <w:r w:rsidRPr="002942C9">
        <w:rPr>
          <w:rFonts w:ascii="Times New Roman" w:hAnsi="Times New Roman" w:cs="Arial"/>
          <w:bCs/>
          <w:sz w:val="28"/>
          <w:szCs w:val="28"/>
          <w:lang w:eastAsia="ru-RU"/>
        </w:rPr>
        <w:tab/>
        <w:t xml:space="preserve">осуществляет контроль за правильностью исчисления, полнотой и своевременностью осуществления платежей в бюджет </w:t>
      </w:r>
      <w:r w:rsidR="00CF196C">
        <w:rPr>
          <w:rFonts w:ascii="Times New Roman" w:hAnsi="Times New Roman" w:cs="Arial"/>
          <w:bCs/>
          <w:sz w:val="28"/>
          <w:szCs w:val="28"/>
          <w:lang w:eastAsia="ru-RU"/>
        </w:rPr>
        <w:t>Хотмыжского</w:t>
      </w:r>
      <w:r w:rsidR="001634CF" w:rsidRPr="002942C9">
        <w:rPr>
          <w:rFonts w:ascii="Times New Roman" w:hAnsi="Times New Roman" w:cs="Arial"/>
          <w:bCs/>
          <w:sz w:val="28"/>
          <w:szCs w:val="28"/>
          <w:lang w:eastAsia="ru-RU"/>
        </w:rPr>
        <w:t xml:space="preserve">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пеням и штрафам по ним по закрепленным источникам доходов,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за фактическим зачислением платежей в бюджет</w:t>
      </w:r>
      <w:r w:rsidR="00CF196C">
        <w:rPr>
          <w:rFonts w:ascii="Times New Roman" w:hAnsi="Times New Roman" w:cs="Arial"/>
          <w:bCs/>
          <w:sz w:val="28"/>
          <w:szCs w:val="28"/>
          <w:lang w:eastAsia="ru-RU"/>
        </w:rPr>
        <w:t xml:space="preserve"> Хотмыжского</w:t>
      </w:r>
      <w:r w:rsidR="001634CF" w:rsidRPr="002942C9">
        <w:rPr>
          <w:rFonts w:ascii="Times New Roman" w:hAnsi="Times New Roman" w:cs="Arial"/>
          <w:bCs/>
          <w:sz w:val="28"/>
          <w:szCs w:val="28"/>
          <w:lang w:eastAsia="ru-RU"/>
        </w:rPr>
        <w:t xml:space="preserve">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в размерах и сроки, установленные законодательством Российской Федерации, договором (муниципальным контрактом, соглашением);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за своевременным начислением неустойки (штрафов,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 xml:space="preserve">проводит не реже одного раза в квартал инвентаризацию расчетов с должниками, включая сверку данных по доходам в бюджет района на основании информации о непогашенных начислениях, содержащейся в ГИС ГМП, в том числе в целях оценки ожидаемых результатов работы по </w:t>
      </w:r>
      <w:r w:rsidRPr="002942C9">
        <w:rPr>
          <w:rFonts w:ascii="Times New Roman" w:hAnsi="Times New Roman" w:cs="Arial"/>
          <w:bCs/>
          <w:sz w:val="28"/>
          <w:szCs w:val="28"/>
          <w:lang w:eastAsia="ru-RU"/>
        </w:rPr>
        <w:lastRenderedPageBreak/>
        <w:t>взысканию дебиторской задолженности по доходам, признания дебиторской задолженности по доходам сомнительной;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взыскании с должника денежных средств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возбуждении в отношении должника дела о банкротстве.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своевременно принимает решение о признании безнадежной задолженности по платежам в бюджет района и о её списании;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9)</w:t>
      </w:r>
      <w:r w:rsidRPr="002942C9">
        <w:rPr>
          <w:rFonts w:ascii="Times New Roman" w:hAnsi="Times New Roman" w:cs="Arial"/>
          <w:bCs/>
          <w:sz w:val="28"/>
          <w:szCs w:val="28"/>
          <w:lang w:eastAsia="ru-RU"/>
        </w:rPr>
        <w:tab/>
        <w:t>ежегодно представляет в управление финансов и бюджетной политики администрации Борисовского района отчет об итогах работы по взысканию дебиторской задолженности по платежам в бюджет района за отчетный финансовый год до 15 января по установленной форме;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10)</w:t>
      </w:r>
      <w:r w:rsidRPr="002942C9">
        <w:rPr>
          <w:rFonts w:ascii="Times New Roman" w:hAnsi="Times New Roman" w:cs="Arial"/>
          <w:bCs/>
          <w:sz w:val="28"/>
          <w:szCs w:val="28"/>
          <w:lang w:eastAsia="ru-RU"/>
        </w:rPr>
        <w:tab/>
        <w:t>предлагает главе администрации</w:t>
      </w:r>
      <w:r w:rsidR="00CF196C">
        <w:rPr>
          <w:rFonts w:ascii="Times New Roman" w:hAnsi="Times New Roman" w:cs="Arial"/>
          <w:bCs/>
          <w:sz w:val="28"/>
          <w:szCs w:val="28"/>
          <w:lang w:eastAsia="ru-RU"/>
        </w:rPr>
        <w:t xml:space="preserve"> Хотмыжского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ind w:firstLine="567"/>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III.</w:t>
      </w:r>
      <w:r w:rsidRPr="002942C9">
        <w:rPr>
          <w:rFonts w:ascii="Times New Roman" w:hAnsi="Times New Roman" w:cs="Arial"/>
          <w:b/>
          <w:bCs/>
          <w:sz w:val="28"/>
          <w:szCs w:val="28"/>
          <w:lang w:eastAsia="ru-RU"/>
        </w:rPr>
        <w:tab/>
        <w:t>Мероприятия по урегулированию дебиторской задолженности по доходам в досудебном порядке</w:t>
      </w:r>
    </w:p>
    <w:p w:rsidR="00CE7D49" w:rsidRPr="002942C9" w:rsidRDefault="00CE7D49" w:rsidP="00780508">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3.1.</w:t>
      </w:r>
      <w:r w:rsidRPr="002942C9">
        <w:rPr>
          <w:rFonts w:ascii="Times New Roman" w:hAnsi="Times New Roman" w:cs="Arial"/>
          <w:bCs/>
          <w:sz w:val="28"/>
          <w:szCs w:val="28"/>
          <w:lang w:eastAsia="ru-RU"/>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района (пеней, штрафов) до начала работы по их принудительному взысканию) включают в себя: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направление требования должнику о погашении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направление претензии должнику о погашении задолженности в досудебном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CF196C">
        <w:rPr>
          <w:rFonts w:ascii="Times New Roman" w:hAnsi="Times New Roman" w:cs="Arial"/>
          <w:bCs/>
          <w:sz w:val="28"/>
          <w:szCs w:val="28"/>
          <w:lang w:eastAsia="ru-RU"/>
        </w:rPr>
        <w:t>Хотмыжского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по денежным обязательствам,</w:t>
      </w:r>
      <w:r w:rsidR="00380804" w:rsidRPr="002942C9">
        <w:rPr>
          <w:rFonts w:ascii="Times New Roman" w:hAnsi="Times New Roman" w:cs="Arial"/>
          <w:bCs/>
          <w:sz w:val="28"/>
          <w:szCs w:val="28"/>
          <w:lang w:eastAsia="ru-RU"/>
        </w:rPr>
        <w:t xml:space="preserve"> в соответствии с требованиями</w:t>
      </w:r>
      <w:r w:rsidR="00CF196C">
        <w:rPr>
          <w:rFonts w:ascii="Times New Roman" w:hAnsi="Times New Roman" w:cs="Arial"/>
          <w:bCs/>
          <w:sz w:val="28"/>
          <w:szCs w:val="28"/>
          <w:lang w:eastAsia="ru-RU"/>
        </w:rPr>
        <w:t xml:space="preserve"> </w:t>
      </w:r>
      <w:r w:rsidR="003E698E" w:rsidRPr="002942C9">
        <w:rPr>
          <w:rFonts w:ascii="Times New Roman" w:hAnsi="Times New Roman"/>
          <w:sz w:val="28"/>
          <w:szCs w:val="28"/>
        </w:rPr>
        <w:t>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N 257 "Об обеспечении интересов Российской Федерации как кредитора в деле о банкротстве и в</w:t>
      </w:r>
      <w:r w:rsidR="00CF196C">
        <w:rPr>
          <w:rFonts w:ascii="Times New Roman" w:hAnsi="Times New Roman"/>
          <w:sz w:val="28"/>
          <w:szCs w:val="28"/>
        </w:rPr>
        <w:t xml:space="preserve"> </w:t>
      </w:r>
      <w:r w:rsidR="003E698E" w:rsidRPr="002942C9">
        <w:rPr>
          <w:rFonts w:ascii="Times New Roman" w:hAnsi="Times New Roman"/>
          <w:sz w:val="28"/>
          <w:szCs w:val="28"/>
        </w:rPr>
        <w:t>процедурах</w:t>
      </w:r>
      <w:r w:rsidR="003E698E" w:rsidRPr="002942C9">
        <w:rPr>
          <w:rFonts w:cs="Arial"/>
          <w:szCs w:val="20"/>
        </w:rPr>
        <w:t xml:space="preserve">, </w:t>
      </w:r>
      <w:r w:rsidR="003E698E" w:rsidRPr="002942C9">
        <w:rPr>
          <w:rFonts w:ascii="Times New Roman" w:hAnsi="Times New Roman"/>
          <w:sz w:val="28"/>
          <w:szCs w:val="28"/>
        </w:rPr>
        <w:lastRenderedPageBreak/>
        <w:t>применяемых в деле о банкротстве</w:t>
      </w:r>
      <w:r w:rsidR="003E698E" w:rsidRPr="002942C9">
        <w:rPr>
          <w:rFonts w:cs="Arial"/>
          <w:szCs w:val="20"/>
        </w:rPr>
        <w:t>"</w:t>
      </w:r>
      <w:r w:rsidR="00380804"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 xml:space="preserve">уведомлений о наличии задолженности по обязательным платежам или о задолженности по денежным обязательствам перед </w:t>
      </w:r>
      <w:r w:rsidR="00CF196C">
        <w:rPr>
          <w:rFonts w:ascii="Times New Roman" w:hAnsi="Times New Roman" w:cs="Arial"/>
          <w:bCs/>
          <w:sz w:val="28"/>
          <w:szCs w:val="28"/>
          <w:lang w:eastAsia="ru-RU"/>
        </w:rPr>
        <w:t xml:space="preserve">Хотмыжским </w:t>
      </w:r>
      <w:r w:rsidR="00380804" w:rsidRPr="002942C9">
        <w:rPr>
          <w:rFonts w:ascii="Times New Roman" w:hAnsi="Times New Roman" w:cs="Arial"/>
          <w:bCs/>
          <w:sz w:val="28"/>
          <w:szCs w:val="28"/>
          <w:lang w:eastAsia="ru-RU"/>
        </w:rPr>
        <w:t>сельским поселением</w:t>
      </w:r>
      <w:r w:rsidRPr="002942C9">
        <w:rPr>
          <w:rFonts w:ascii="Times New Roman" w:hAnsi="Times New Roman" w:cs="Arial"/>
          <w:bCs/>
          <w:sz w:val="28"/>
          <w:szCs w:val="28"/>
          <w:lang w:eastAsia="ru-RU"/>
        </w:rPr>
        <w:t xml:space="preserve"> при предъявлении (объединении) </w:t>
      </w:r>
      <w:r w:rsidR="00B02E00" w:rsidRPr="002942C9">
        <w:rPr>
          <w:rFonts w:ascii="Times New Roman" w:hAnsi="Times New Roman" w:cs="Arial"/>
          <w:bCs/>
          <w:sz w:val="28"/>
          <w:szCs w:val="28"/>
          <w:lang w:eastAsia="ru-RU"/>
        </w:rPr>
        <w:t>в соответствии с требованиями</w:t>
      </w:r>
      <w:r w:rsidRPr="002942C9">
        <w:rPr>
          <w:rFonts w:ascii="Times New Roman" w:hAnsi="Times New Roman" w:cs="Arial"/>
          <w:bCs/>
          <w:sz w:val="28"/>
          <w:szCs w:val="28"/>
          <w:lang w:eastAsia="ru-RU"/>
        </w:rPr>
        <w:t xml:space="preserve"> в деле о банкротстве и в процедурах, применяемых в деле о банкротстве.</w:t>
      </w:r>
    </w:p>
    <w:p w:rsidR="00A11E1F" w:rsidRPr="002942C9" w:rsidRDefault="00A11E1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Информацию п</w:t>
      </w:r>
      <w:r w:rsidR="00BD1A3F" w:rsidRPr="002942C9">
        <w:rPr>
          <w:rFonts w:ascii="Times New Roman" w:hAnsi="Times New Roman" w:cs="Arial"/>
          <w:bCs/>
          <w:sz w:val="28"/>
          <w:szCs w:val="28"/>
          <w:lang w:eastAsia="ru-RU"/>
        </w:rPr>
        <w:t>о направленным требованиям, претензиям должнику</w:t>
      </w:r>
      <w:r w:rsidRPr="002942C9">
        <w:rPr>
          <w:rFonts w:ascii="Times New Roman" w:hAnsi="Times New Roman" w:cs="Arial"/>
          <w:bCs/>
          <w:sz w:val="28"/>
          <w:szCs w:val="28"/>
          <w:lang w:eastAsia="ru-RU"/>
        </w:rPr>
        <w:t xml:space="preserve"> о погашении образовавшейся задолженности ответственные сотрудники администратора доходов в течение 3 (трех) рабочих дней направляют служебным письмом в МКУ </w:t>
      </w:r>
      <w:r w:rsidR="00BD1A3F"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Центр бухгалтерского учета Борисовского района</w:t>
      </w:r>
      <w:r w:rsidR="00BD1A3F" w:rsidRPr="002942C9">
        <w:rPr>
          <w:rFonts w:ascii="Times New Roman" w:hAnsi="Times New Roman" w:cs="Arial"/>
          <w:bCs/>
          <w:sz w:val="28"/>
          <w:szCs w:val="28"/>
          <w:lang w:eastAsia="ru-RU"/>
        </w:rPr>
        <w:t>».</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В случае невыполнения должником обязательств о добровольной уплате неустоек (штрафов, пени) по требованию (претензии) осуществляются следующие мероприятия, в том числе мероприятия по взысканию дебиторской задолженности:</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при наличии в контракте, договоре условий о зачете обязательств по уплате неустойки в счет оплаты, заказчик производит оплату за вычетом соответствующего размера неустоек (штрафов, пени), указанного в соответствующего размера неустоек (штрафов, пени), указанного в первичных документах (электронных документах),</w:t>
      </w:r>
    </w:p>
    <w:p w:rsidR="00BE07B6"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BE07B6" w:rsidRPr="002942C9">
        <w:rPr>
          <w:rFonts w:ascii="Times New Roman" w:hAnsi="Times New Roman" w:cs="Arial"/>
          <w:bCs/>
          <w:sz w:val="28"/>
          <w:szCs w:val="28"/>
          <w:lang w:eastAsia="ru-RU"/>
        </w:rPr>
        <w:t>если обеспечение исполнения контракта осуществляется путем внесения денежных средств, МКУ«Центр бухгалтерского учета Борисовского района» по служебному письму ответственных сотрудников администратора доходов, вправе во внесудебном порядке обратить взыскание на сумму, равную размеру подлежащей уплате неустойки (штрафа, пени), которая перечисляется в районный бюджет, обеспечение исполнения контракта при этом возвращается подрядчику в размере, оставшемся после вычета суммы, обращенной на взыскание в счет уплаты неустойки (штрафа, пени),</w:t>
      </w:r>
    </w:p>
    <w:p w:rsidR="00157CD3" w:rsidRPr="002942C9" w:rsidRDefault="00BE07B6"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если обеспечение исполнения контракта осуществляется путем предоставления независимой гарантии, ответственные сотрудники администратора доходов </w:t>
      </w:r>
      <w:r w:rsidR="00157CD3" w:rsidRPr="002942C9">
        <w:rPr>
          <w:rFonts w:ascii="Times New Roman" w:hAnsi="Times New Roman" w:cs="Arial"/>
          <w:bCs/>
          <w:sz w:val="28"/>
          <w:szCs w:val="28"/>
          <w:lang w:eastAsia="ru-RU"/>
        </w:rPr>
        <w:t>направляют гаранту требование об осуществлении уплаты денежной суммы по независимой гарантии равной размеру начисленной неустойки (штраф, пени).</w:t>
      </w:r>
    </w:p>
    <w:p w:rsidR="00E521B4" w:rsidRPr="002942C9" w:rsidRDefault="00157CD3"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3.2.</w:t>
      </w:r>
      <w:r w:rsidRPr="002942C9">
        <w:rPr>
          <w:rFonts w:ascii="Times New Roman" w:hAnsi="Times New Roman" w:cs="Arial"/>
          <w:bCs/>
          <w:sz w:val="28"/>
          <w:szCs w:val="28"/>
          <w:lang w:eastAsia="ru-RU"/>
        </w:rPr>
        <w:tab/>
        <w:t>В случае невозможности взыскания</w:t>
      </w:r>
      <w:r w:rsidR="00CF196C">
        <w:rPr>
          <w:rFonts w:ascii="Times New Roman" w:hAnsi="Times New Roman" w:cs="Arial"/>
          <w:bCs/>
          <w:sz w:val="28"/>
          <w:szCs w:val="28"/>
          <w:lang w:eastAsia="ru-RU"/>
        </w:rPr>
        <w:t xml:space="preserve"> </w:t>
      </w:r>
      <w:r w:rsidR="00CC095A" w:rsidRPr="002942C9">
        <w:rPr>
          <w:rFonts w:ascii="Times New Roman" w:hAnsi="Times New Roman" w:cs="Arial"/>
          <w:bCs/>
          <w:sz w:val="28"/>
          <w:szCs w:val="28"/>
          <w:lang w:eastAsia="ru-RU"/>
        </w:rPr>
        <w:t xml:space="preserve">неустойки способами, указанными в 3.1. настоящего Регламента и при наличии условий, удовлетворяющих требованиям постановления Правительства Российской Федерации от 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ответственные сотрудники администратора доходов осуществляют подготовку необходимых документов и обращение в созданную комиссию по поступлению и выбытию активов администрации </w:t>
      </w:r>
      <w:r w:rsidR="00CF196C">
        <w:rPr>
          <w:rFonts w:ascii="Times New Roman" w:hAnsi="Times New Roman" w:cs="Arial"/>
          <w:bCs/>
          <w:sz w:val="28"/>
          <w:szCs w:val="28"/>
          <w:lang w:eastAsia="ru-RU"/>
        </w:rPr>
        <w:t>Хотмыжского</w:t>
      </w:r>
      <w:r w:rsidR="00380804" w:rsidRPr="002942C9">
        <w:rPr>
          <w:rFonts w:ascii="Times New Roman" w:hAnsi="Times New Roman" w:cs="Arial"/>
          <w:bCs/>
          <w:sz w:val="28"/>
          <w:szCs w:val="28"/>
          <w:lang w:eastAsia="ru-RU"/>
        </w:rPr>
        <w:t xml:space="preserve"> сельского поселения</w:t>
      </w:r>
      <w:r w:rsidR="00CC095A" w:rsidRPr="002942C9">
        <w:rPr>
          <w:rFonts w:ascii="Times New Roman" w:hAnsi="Times New Roman" w:cs="Arial"/>
          <w:bCs/>
          <w:sz w:val="28"/>
          <w:szCs w:val="28"/>
          <w:lang w:eastAsia="ru-RU"/>
        </w:rPr>
        <w:t>.</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 xml:space="preserve">Сотрудник администратора доходов, наделенный соответствующими полномочиями, при выявлении в ходе контроля за поступлением доходов в бюджет нарушений контрагентом условий - </w:t>
      </w:r>
      <w:r w:rsidR="00CE7D49" w:rsidRPr="002942C9">
        <w:rPr>
          <w:rFonts w:ascii="Times New Roman" w:hAnsi="Times New Roman" w:cs="Arial"/>
          <w:bCs/>
          <w:sz w:val="28"/>
          <w:szCs w:val="28"/>
          <w:lang w:eastAsia="ru-RU"/>
        </w:rPr>
        <w:lastRenderedPageBreak/>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производится расчет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 xml:space="preserve">должнику направляется требование (претензия) с приложением расчета задолженности о ее погашении в </w:t>
      </w:r>
      <w:r w:rsidR="0020443A" w:rsidRPr="002942C9">
        <w:rPr>
          <w:rFonts w:ascii="Times New Roman" w:hAnsi="Times New Roman" w:cs="Arial"/>
          <w:bCs/>
          <w:sz w:val="28"/>
          <w:szCs w:val="28"/>
          <w:lang w:eastAsia="ru-RU"/>
        </w:rPr>
        <w:t>тридцатидневный</w:t>
      </w:r>
      <w:r w:rsidRPr="002942C9">
        <w:rPr>
          <w:rFonts w:ascii="Times New Roman" w:hAnsi="Times New Roman" w:cs="Arial"/>
          <w:bCs/>
          <w:sz w:val="28"/>
          <w:szCs w:val="28"/>
          <w:lang w:eastAsia="ru-RU"/>
        </w:rPr>
        <w:t xml:space="preserve"> срок со дня его получения.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В требовании (претензии) указываются: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наименование должника;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наименование и реквизиты документа, являющегося основанием для начисления суммы, подлежащей уплате должником;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период образования просрочки внесения платы;</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сумма просроченной дебиторской задолженности по платежам,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сумма штрафных санкций (при их наличии);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предложение оплатить просроченную дебиторскую задолженность в добровольном порядке в срок, установленный требованием (претензией);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реквизиты для перечисления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Требование (претензия) подписывается главой администрации </w:t>
      </w:r>
      <w:r w:rsidR="00CF196C">
        <w:rPr>
          <w:rFonts w:ascii="Times New Roman" w:hAnsi="Times New Roman" w:cs="Arial"/>
          <w:bCs/>
          <w:sz w:val="28"/>
          <w:szCs w:val="28"/>
          <w:lang w:eastAsia="ru-RU"/>
        </w:rPr>
        <w:t>Хотмыжского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а в случае его отсутствия </w:t>
      </w:r>
      <w:r w:rsidR="00BA1D00" w:rsidRPr="002942C9">
        <w:rPr>
          <w:rFonts w:ascii="Times New Roman" w:hAnsi="Times New Roman" w:cs="Arial"/>
          <w:bCs/>
          <w:sz w:val="28"/>
          <w:szCs w:val="28"/>
          <w:lang w:eastAsia="ru-RU"/>
        </w:rPr>
        <w:t xml:space="preserve">подписывается </w:t>
      </w:r>
      <w:r w:rsidRPr="002942C9">
        <w:rPr>
          <w:rFonts w:ascii="Times New Roman" w:hAnsi="Times New Roman" w:cs="Arial"/>
          <w:bCs/>
          <w:sz w:val="28"/>
          <w:szCs w:val="28"/>
          <w:lang w:eastAsia="ru-RU"/>
        </w:rPr>
        <w:t>заместителем главы</w:t>
      </w:r>
      <w:r w:rsidR="00CF196C">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администрации</w:t>
      </w:r>
      <w:r w:rsidR="00BA1D00" w:rsidRPr="002942C9">
        <w:rPr>
          <w:rFonts w:ascii="Times New Roman" w:hAnsi="Times New Roman" w:cs="Arial"/>
          <w:bCs/>
          <w:sz w:val="28"/>
          <w:szCs w:val="28"/>
          <w:lang w:eastAsia="ru-RU"/>
        </w:rPr>
        <w:t>.</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3.6</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IV.</w:t>
      </w:r>
      <w:r w:rsidRPr="002942C9">
        <w:rPr>
          <w:rFonts w:ascii="Times New Roman" w:hAnsi="Times New Roman" w:cs="Arial"/>
          <w:b/>
          <w:bCs/>
          <w:sz w:val="28"/>
          <w:szCs w:val="28"/>
          <w:lang w:eastAsia="ru-RU"/>
        </w:rPr>
        <w:tab/>
        <w:t>Мероприятия по принудительному взысканию дебиторской задолженности по доходам</w:t>
      </w:r>
    </w:p>
    <w:p w:rsidR="00305BC1" w:rsidRPr="002942C9" w:rsidRDefault="00305BC1"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4.1.</w:t>
      </w:r>
      <w:r w:rsidRPr="002942C9">
        <w:rPr>
          <w:rFonts w:ascii="Times New Roman" w:hAnsi="Times New Roman" w:cs="Arial"/>
          <w:bCs/>
          <w:sz w:val="28"/>
          <w:szCs w:val="28"/>
          <w:lang w:eastAsia="ru-RU"/>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4.2.</w:t>
      </w:r>
      <w:r w:rsidRPr="002942C9">
        <w:rPr>
          <w:rFonts w:ascii="Times New Roman" w:hAnsi="Times New Roman" w:cs="Arial"/>
          <w:bCs/>
          <w:sz w:val="28"/>
          <w:szCs w:val="28"/>
          <w:lang w:eastAsia="ru-RU"/>
        </w:rPr>
        <w:tab/>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4.3.</w:t>
      </w:r>
      <w:r w:rsidRPr="002942C9">
        <w:rPr>
          <w:rFonts w:ascii="Times New Roman" w:hAnsi="Times New Roman" w:cs="Arial"/>
          <w:bCs/>
          <w:sz w:val="28"/>
          <w:szCs w:val="28"/>
          <w:lang w:eastAsia="ru-RU"/>
        </w:rPr>
        <w:tab/>
        <w:t>Сотрудник,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копии документов, являющиеся основанием для начисления сумм, подлежащих уплате должником, со всеми приложениями к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копии учредительных документов (для юридических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расчет платы с указанием сумм основного долга, пени, штрафных санкций;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4.4.</w:t>
      </w:r>
      <w:r w:rsidRPr="002942C9">
        <w:rPr>
          <w:rFonts w:ascii="Times New Roman" w:hAnsi="Times New Roman" w:cs="Arial"/>
          <w:bCs/>
          <w:sz w:val="28"/>
          <w:szCs w:val="28"/>
          <w:lang w:eastAsia="ru-RU"/>
        </w:rPr>
        <w:tab/>
        <w:t>Документы о ходе претензионно - исковой работы по взысканию задолженности, в том числе судебные акты, па бумажном носителе хранятся в администрации.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4.5.</w:t>
      </w:r>
      <w:r w:rsidRPr="002942C9">
        <w:rPr>
          <w:rFonts w:ascii="Times New Roman" w:hAnsi="Times New Roman" w:cs="Arial"/>
          <w:bCs/>
          <w:sz w:val="28"/>
          <w:szCs w:val="28"/>
          <w:lang w:eastAsia="ru-RU"/>
        </w:rPr>
        <w:tab/>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4.6.</w:t>
      </w:r>
      <w:r w:rsidRPr="002942C9">
        <w:rPr>
          <w:rFonts w:ascii="Times New Roman" w:hAnsi="Times New Roman" w:cs="Arial"/>
          <w:bCs/>
          <w:sz w:val="28"/>
          <w:szCs w:val="28"/>
          <w:lang w:eastAsia="ru-RU"/>
        </w:rPr>
        <w:tab/>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4.7.</w:t>
      </w:r>
      <w:r w:rsidRPr="002942C9">
        <w:rPr>
          <w:rFonts w:ascii="Times New Roman" w:hAnsi="Times New Roman" w:cs="Arial"/>
          <w:bCs/>
          <w:sz w:val="28"/>
          <w:szCs w:val="28"/>
          <w:lang w:eastAsia="ru-RU"/>
        </w:rPr>
        <w:tab/>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ED11C6">
      <w:pPr>
        <w:autoSpaceDE w:val="0"/>
        <w:autoSpaceDN w:val="0"/>
        <w:adjustRightInd w:val="0"/>
        <w:spacing w:after="0" w:line="240" w:lineRule="auto"/>
        <w:ind w:firstLine="993"/>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w:t>
      </w:r>
      <w:r w:rsidRPr="002942C9">
        <w:rPr>
          <w:rFonts w:ascii="Times New Roman" w:hAnsi="Times New Roman" w:cs="Arial"/>
          <w:b/>
          <w:bCs/>
          <w:sz w:val="28"/>
          <w:szCs w:val="28"/>
          <w:lang w:eastAsia="ru-RU"/>
        </w:rPr>
        <w:tab/>
        <w:t>Порядок взаимодействия в случае принудительного взыскания дебиторской задолженности по доходам</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5.1.</w:t>
      </w:r>
      <w:r w:rsidRPr="002942C9">
        <w:rPr>
          <w:rFonts w:ascii="Times New Roman" w:hAnsi="Times New Roman" w:cs="Arial"/>
          <w:bCs/>
          <w:sz w:val="28"/>
          <w:szCs w:val="28"/>
          <w:lang w:eastAsia="ru-RU"/>
        </w:rPr>
        <w:tab/>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w:t>
      </w:r>
      <w:r w:rsidR="00076969">
        <w:rPr>
          <w:rFonts w:ascii="Times New Roman" w:hAnsi="Times New Roman" w:cs="Arial"/>
          <w:bCs/>
          <w:sz w:val="28"/>
          <w:szCs w:val="28"/>
          <w:lang w:eastAsia="ru-RU"/>
        </w:rPr>
        <w:t>Хотмыжского</w:t>
      </w:r>
      <w:r w:rsidR="001634CF" w:rsidRPr="002942C9">
        <w:rPr>
          <w:rFonts w:ascii="Times New Roman" w:hAnsi="Times New Roman" w:cs="Arial"/>
          <w:bCs/>
          <w:sz w:val="28"/>
          <w:szCs w:val="28"/>
          <w:lang w:eastAsia="ru-RU"/>
        </w:rPr>
        <w:t xml:space="preserve"> </w:t>
      </w:r>
      <w:r w:rsidR="00A30C69"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5.2.</w:t>
      </w:r>
      <w:r w:rsidRPr="002942C9">
        <w:rPr>
          <w:rFonts w:ascii="Times New Roman" w:hAnsi="Times New Roman" w:cs="Arial"/>
          <w:bCs/>
          <w:sz w:val="28"/>
          <w:szCs w:val="28"/>
          <w:lang w:eastAsia="ru-RU"/>
        </w:rPr>
        <w:tab/>
        <w:t xml:space="preserve">По результатам рассмотрения служебной записки, подготовленной в соответствии с пунктом 5.1 Регламента, главой администрации </w:t>
      </w:r>
      <w:r w:rsidR="00076969">
        <w:rPr>
          <w:rFonts w:ascii="Times New Roman" w:hAnsi="Times New Roman" w:cs="Arial"/>
          <w:bCs/>
          <w:sz w:val="28"/>
          <w:szCs w:val="28"/>
          <w:lang w:eastAsia="ru-RU"/>
        </w:rPr>
        <w:t>Хотмыжского</w:t>
      </w:r>
      <w:r w:rsidR="00D25919" w:rsidRPr="002942C9">
        <w:rPr>
          <w:rFonts w:ascii="Times New Roman" w:hAnsi="Times New Roman" w:cs="Arial"/>
          <w:bCs/>
          <w:sz w:val="28"/>
          <w:szCs w:val="28"/>
          <w:lang w:eastAsia="ru-RU"/>
        </w:rPr>
        <w:t xml:space="preserve"> сельского поселения</w:t>
      </w:r>
      <w:r w:rsidR="001634CF" w:rsidRPr="002942C9">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 xml:space="preserve">принимается решение о принудительном взыскании дебиторской задолженности в судебном порядке и дается соответствующее поручение </w:t>
      </w:r>
      <w:r w:rsidR="00380804" w:rsidRPr="002942C9">
        <w:rPr>
          <w:rFonts w:ascii="Times New Roman" w:hAnsi="Times New Roman" w:cs="Arial"/>
          <w:bCs/>
          <w:sz w:val="28"/>
          <w:szCs w:val="28"/>
          <w:lang w:eastAsia="ru-RU"/>
        </w:rPr>
        <w:t xml:space="preserve">сотруднику </w:t>
      </w:r>
      <w:r w:rsidRPr="002942C9">
        <w:rPr>
          <w:rFonts w:ascii="Times New Roman" w:hAnsi="Times New Roman" w:cs="Arial"/>
          <w:bCs/>
          <w:sz w:val="28"/>
          <w:szCs w:val="28"/>
          <w:lang w:eastAsia="ru-RU"/>
        </w:rPr>
        <w:t xml:space="preserve">администрации </w:t>
      </w:r>
      <w:r w:rsidR="00076969">
        <w:rPr>
          <w:rFonts w:ascii="Times New Roman" w:hAnsi="Times New Roman" w:cs="Arial"/>
          <w:bCs/>
          <w:sz w:val="28"/>
          <w:szCs w:val="28"/>
          <w:lang w:eastAsia="ru-RU"/>
        </w:rPr>
        <w:t xml:space="preserve">Хотмыжского </w:t>
      </w:r>
      <w:r w:rsidR="00B20F5A" w:rsidRPr="002942C9">
        <w:rPr>
          <w:rFonts w:ascii="Times New Roman" w:hAnsi="Times New Roman" w:cs="Arial"/>
          <w:bCs/>
          <w:sz w:val="28"/>
          <w:szCs w:val="28"/>
          <w:lang w:eastAsia="ru-RU"/>
        </w:rPr>
        <w:t>сельского поселения,</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5.3.</w:t>
      </w:r>
      <w:r w:rsidRPr="002942C9">
        <w:rPr>
          <w:rFonts w:ascii="Times New Roman" w:hAnsi="Times New Roman" w:cs="Arial"/>
          <w:bCs/>
          <w:sz w:val="28"/>
          <w:szCs w:val="28"/>
          <w:lang w:eastAsia="ru-RU"/>
        </w:rPr>
        <w:tab/>
      </w:r>
      <w:r w:rsidR="00B20F5A" w:rsidRPr="002942C9">
        <w:rPr>
          <w:rFonts w:ascii="Times New Roman" w:hAnsi="Times New Roman" w:cs="Arial"/>
          <w:bCs/>
          <w:sz w:val="28"/>
          <w:szCs w:val="28"/>
          <w:lang w:eastAsia="ru-RU"/>
        </w:rPr>
        <w:t xml:space="preserve">Сотрудник администрации </w:t>
      </w:r>
      <w:r w:rsidR="00076969">
        <w:rPr>
          <w:rFonts w:ascii="Times New Roman" w:hAnsi="Times New Roman" w:cs="Arial"/>
          <w:bCs/>
          <w:sz w:val="28"/>
          <w:szCs w:val="28"/>
          <w:lang w:eastAsia="ru-RU"/>
        </w:rPr>
        <w:t>Хотмыжского</w:t>
      </w:r>
      <w:r w:rsidR="00B20F5A"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5.4.</w:t>
      </w:r>
      <w:r w:rsidRPr="002942C9">
        <w:rPr>
          <w:rFonts w:ascii="Times New Roman" w:hAnsi="Times New Roman" w:cs="Arial"/>
          <w:bCs/>
          <w:sz w:val="28"/>
          <w:szCs w:val="28"/>
          <w:lang w:eastAsia="ru-RU"/>
        </w:rPr>
        <w:tab/>
        <w:t xml:space="preserve">В случае удовлетворения исковых требований о взыскании денежныхсредств с должника в соответствии с частью I статьи 8 и частью 5 статьи </w:t>
      </w:r>
      <w:r w:rsidR="00881C76" w:rsidRPr="002942C9">
        <w:rPr>
          <w:rFonts w:ascii="Times New Roman" w:hAnsi="Times New Roman" w:cs="Arial"/>
          <w:bCs/>
          <w:sz w:val="28"/>
          <w:szCs w:val="28"/>
          <w:lang w:eastAsia="ru-RU"/>
        </w:rPr>
        <w:t>70</w:t>
      </w:r>
      <w:r w:rsidRPr="002942C9">
        <w:rPr>
          <w:rFonts w:ascii="Times New Roman" w:hAnsi="Times New Roman" w:cs="Arial"/>
          <w:bCs/>
          <w:sz w:val="28"/>
          <w:szCs w:val="28"/>
          <w:lang w:eastAsia="ru-RU"/>
        </w:rPr>
        <w:t xml:space="preserve">Федерального закона от02.10.2007 г. </w:t>
      </w:r>
      <w:r w:rsidRPr="002942C9">
        <w:rPr>
          <w:rFonts w:ascii="Times New Roman" w:hAnsi="Times New Roman" w:cs="Arial"/>
          <w:bCs/>
          <w:sz w:val="28"/>
          <w:szCs w:val="28"/>
          <w:lang w:eastAsia="ru-RU"/>
        </w:rPr>
        <w:tab/>
        <w:t>№</w:t>
      </w:r>
      <w:r w:rsidRPr="002942C9">
        <w:rPr>
          <w:rFonts w:ascii="Times New Roman" w:hAnsi="Times New Roman" w:cs="Arial"/>
          <w:bCs/>
          <w:sz w:val="28"/>
          <w:szCs w:val="28"/>
          <w:lang w:eastAsia="ru-RU"/>
        </w:rPr>
        <w:tab/>
        <w:t>229-ФЗ«Об исполнительном производст</w:t>
      </w:r>
      <w:r w:rsidR="0020443A" w:rsidRPr="002942C9">
        <w:rPr>
          <w:rFonts w:ascii="Times New Roman" w:hAnsi="Times New Roman" w:cs="Arial"/>
          <w:bCs/>
          <w:sz w:val="28"/>
          <w:szCs w:val="28"/>
          <w:lang w:eastAsia="ru-RU"/>
        </w:rPr>
        <w:t>ве» г</w:t>
      </w:r>
      <w:r w:rsidRPr="002942C9">
        <w:rPr>
          <w:rFonts w:ascii="Times New Roman" w:hAnsi="Times New Roman" w:cs="Arial"/>
          <w:bCs/>
          <w:sz w:val="28"/>
          <w:szCs w:val="28"/>
          <w:lang w:eastAsia="ru-RU"/>
        </w:rPr>
        <w:t xml:space="preserve">лавой администрации </w:t>
      </w:r>
      <w:r w:rsidR="00076969">
        <w:rPr>
          <w:rFonts w:ascii="Times New Roman" w:hAnsi="Times New Roman" w:cs="Arial"/>
          <w:bCs/>
          <w:sz w:val="28"/>
          <w:szCs w:val="28"/>
          <w:lang w:eastAsia="ru-RU"/>
        </w:rPr>
        <w:t>Хотмыжского</w:t>
      </w:r>
      <w:r w:rsidR="001634CF" w:rsidRPr="002942C9">
        <w:rPr>
          <w:rFonts w:ascii="Times New Roman" w:hAnsi="Times New Roman" w:cs="Arial"/>
          <w:bCs/>
          <w:sz w:val="28"/>
          <w:szCs w:val="28"/>
          <w:lang w:eastAsia="ru-RU"/>
        </w:rPr>
        <w:t xml:space="preserve"> </w:t>
      </w:r>
      <w:r w:rsidR="00380804"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дается поручение</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сотруднику администрации,</w:t>
      </w:r>
      <w:r w:rsid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5.5.</w:t>
      </w:r>
      <w:r w:rsidRPr="002942C9">
        <w:rPr>
          <w:rFonts w:ascii="Times New Roman" w:hAnsi="Times New Roman" w:cs="Arial"/>
          <w:bCs/>
          <w:sz w:val="28"/>
          <w:szCs w:val="28"/>
          <w:lang w:eastAsia="ru-RU"/>
        </w:rPr>
        <w:tab/>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администрации </w:t>
      </w:r>
      <w:r w:rsidR="00076969">
        <w:rPr>
          <w:rFonts w:ascii="Times New Roman" w:hAnsi="Times New Roman" w:cs="Arial"/>
          <w:bCs/>
          <w:sz w:val="28"/>
          <w:szCs w:val="28"/>
          <w:lang w:eastAsia="ru-RU"/>
        </w:rPr>
        <w:t>Хотмыжского</w:t>
      </w:r>
      <w:r w:rsidR="007A4359"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дается поручение </w:t>
      </w:r>
      <w:r w:rsidR="00B20F5A" w:rsidRPr="002942C9">
        <w:rPr>
          <w:rFonts w:ascii="Times New Roman" w:hAnsi="Times New Roman" w:cs="Arial"/>
          <w:bCs/>
          <w:sz w:val="28"/>
          <w:szCs w:val="28"/>
          <w:lang w:eastAsia="ru-RU"/>
        </w:rPr>
        <w:t>сотруднику администрации,</w:t>
      </w:r>
      <w:r w:rsidR="0007696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Федеральную службу судебных приставов.</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5.6.</w:t>
      </w:r>
      <w:r w:rsidRPr="002942C9">
        <w:rPr>
          <w:rFonts w:ascii="Times New Roman" w:hAnsi="Times New Roman" w:cs="Arial"/>
          <w:bCs/>
          <w:sz w:val="28"/>
          <w:szCs w:val="28"/>
          <w:lang w:eastAsia="ru-RU"/>
        </w:rPr>
        <w:tab/>
        <w:t xml:space="preserve">Направление исполнительных документов осуществляется </w:t>
      </w:r>
      <w:r w:rsidR="00184A5B" w:rsidRPr="002942C9">
        <w:rPr>
          <w:rFonts w:ascii="Times New Roman" w:hAnsi="Times New Roman" w:cs="Arial"/>
          <w:bCs/>
          <w:sz w:val="28"/>
          <w:szCs w:val="28"/>
          <w:lang w:eastAsia="ru-RU"/>
        </w:rPr>
        <w:t xml:space="preserve">сотрудником администрации </w:t>
      </w:r>
      <w:r w:rsidR="00076969">
        <w:rPr>
          <w:rFonts w:ascii="Times New Roman" w:hAnsi="Times New Roman" w:cs="Arial"/>
          <w:bCs/>
          <w:sz w:val="28"/>
          <w:szCs w:val="28"/>
          <w:lang w:eastAsia="ru-RU"/>
        </w:rPr>
        <w:t>Хотмыжского</w:t>
      </w:r>
      <w:r w:rsidR="00184A5B"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5 рабочих дней со дня принятия решений, предусмотренных пунктами 5.4, 5.5 Регламента.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VI.</w:t>
      </w:r>
      <w:r w:rsidRPr="002942C9">
        <w:rPr>
          <w:rFonts w:ascii="Times New Roman" w:hAnsi="Times New Roman" w:cs="Arial"/>
          <w:b/>
          <w:bCs/>
          <w:sz w:val="28"/>
          <w:szCs w:val="28"/>
          <w:lang w:eastAsia="ru-RU"/>
        </w:rPr>
        <w:tab/>
        <w:t>Мероприятия по взысканию просроченной дебиторской задолженности в рамках исполнительного производства</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6.1.</w:t>
      </w:r>
      <w:r w:rsidRPr="002942C9">
        <w:rPr>
          <w:rFonts w:ascii="Times New Roman" w:hAnsi="Times New Roman" w:cs="Arial"/>
          <w:bCs/>
          <w:sz w:val="28"/>
          <w:szCs w:val="28"/>
          <w:lang w:eastAsia="ru-RU"/>
        </w:rPr>
        <w:tab/>
        <w:t>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6.2.</w:t>
      </w:r>
      <w:r w:rsidRPr="002942C9">
        <w:rPr>
          <w:rFonts w:ascii="Times New Roman" w:hAnsi="Times New Roman" w:cs="Arial"/>
          <w:bCs/>
          <w:sz w:val="28"/>
          <w:szCs w:val="28"/>
          <w:lang w:eastAsia="ru-RU"/>
        </w:rPr>
        <w:tab/>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направляет в ССП заявления (ходатайства) о предоставлении информации о ходе исполнительного производства,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наименования должника (для граждан - фамилия, имя, отчество (при его наличии)); для организаций - наименование и юридический адрес);</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сумме непогашенной задолженности но исполнительному документу;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наличии данных об объявлении розыска должника, его имущества;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состояния счета/счетов должника, имуществе к и правах имущественного характера должника на дату запроса;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организует и проводит рабочие встречи с ССП о результатах работы по исполнительному производству;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осуществляет мониторинг соблюдения сроков взыскания просроченной дебиторской задолженности в рамках исполнительного производства,</w:t>
      </w:r>
      <w:r w:rsidR="007A52A5">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установленных</w:t>
      </w:r>
      <w:r w:rsidR="007A52A5">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Федеральным законом от</w:t>
      </w:r>
      <w:bookmarkStart w:id="0" w:name="_GoBack"/>
      <w:bookmarkEnd w:id="0"/>
      <w:r w:rsidRPr="002942C9">
        <w:rPr>
          <w:rFonts w:ascii="Times New Roman" w:hAnsi="Times New Roman" w:cs="Arial"/>
          <w:bCs/>
          <w:sz w:val="28"/>
          <w:szCs w:val="28"/>
          <w:lang w:eastAsia="ru-RU"/>
        </w:rPr>
        <w:t xml:space="preserve"> 02.10.2007 г.№229-ФЗ «Об исполнительном производстве»;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проводит мониторинг эффективности взыскания просроченной дебиторской задолженности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6.3.</w:t>
      </w:r>
      <w:r w:rsidRPr="002942C9">
        <w:rPr>
          <w:rFonts w:ascii="Times New Roman" w:hAnsi="Times New Roman" w:cs="Arial"/>
          <w:bCs/>
          <w:sz w:val="28"/>
          <w:szCs w:val="28"/>
          <w:lang w:eastAsia="ru-RU"/>
        </w:rPr>
        <w:tab/>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E7D49" w:rsidRPr="002942C9" w:rsidRDefault="00CE7D49" w:rsidP="000055F3">
      <w:pPr>
        <w:tabs>
          <w:tab w:val="left" w:pos="6960"/>
        </w:tabs>
        <w:autoSpaceDE w:val="0"/>
        <w:autoSpaceDN w:val="0"/>
        <w:adjustRightInd w:val="0"/>
        <w:spacing w:after="0" w:line="240" w:lineRule="auto"/>
        <w:jc w:val="both"/>
        <w:rPr>
          <w:rFonts w:ascii="Times New Roman" w:hAnsi="Times New Roman" w:cs="Arial"/>
          <w:bCs/>
          <w:sz w:val="28"/>
          <w:szCs w:val="28"/>
          <w:lang w:eastAsia="ru-RU"/>
        </w:rPr>
      </w:pPr>
    </w:p>
    <w:p w:rsidR="0020443A" w:rsidRPr="002942C9" w:rsidRDefault="0020443A" w:rsidP="00D958EC">
      <w:pPr>
        <w:tabs>
          <w:tab w:val="left" w:pos="8064"/>
        </w:tabs>
        <w:rPr>
          <w:rFonts w:ascii="Times New Roman" w:hAnsi="Times New Roman"/>
          <w:sz w:val="28"/>
          <w:szCs w:val="28"/>
          <w:lang w:eastAsia="ru-RU"/>
        </w:rPr>
      </w:pPr>
    </w:p>
    <w:p w:rsidR="00CE7D49" w:rsidRPr="00D958EC" w:rsidRDefault="00CE7D49" w:rsidP="0020443A">
      <w:pPr>
        <w:tabs>
          <w:tab w:val="left" w:pos="8064"/>
        </w:tabs>
        <w:jc w:val="center"/>
        <w:rPr>
          <w:rFonts w:ascii="Times New Roman" w:hAnsi="Times New Roman"/>
          <w:sz w:val="28"/>
          <w:szCs w:val="28"/>
          <w:lang w:eastAsia="ru-RU"/>
        </w:rPr>
      </w:pPr>
    </w:p>
    <w:sectPr w:rsidR="00CE7D49" w:rsidRPr="00D958EC" w:rsidSect="002857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6D9" w:rsidRDefault="00E836D9" w:rsidP="00E0059A">
      <w:pPr>
        <w:spacing w:after="0" w:line="240" w:lineRule="auto"/>
      </w:pPr>
      <w:r>
        <w:separator/>
      </w:r>
    </w:p>
  </w:endnote>
  <w:endnote w:type="continuationSeparator" w:id="1">
    <w:p w:rsidR="00E836D9" w:rsidRDefault="00E836D9" w:rsidP="00E00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6D9" w:rsidRDefault="00E836D9" w:rsidP="00E0059A">
      <w:pPr>
        <w:spacing w:after="0" w:line="240" w:lineRule="auto"/>
      </w:pPr>
      <w:r>
        <w:separator/>
      </w:r>
    </w:p>
  </w:footnote>
  <w:footnote w:type="continuationSeparator" w:id="1">
    <w:p w:rsidR="00E836D9" w:rsidRDefault="00E836D9" w:rsidP="00E005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F0C"/>
    <w:rsid w:val="000043E9"/>
    <w:rsid w:val="000055F3"/>
    <w:rsid w:val="00014409"/>
    <w:rsid w:val="000223D7"/>
    <w:rsid w:val="00034D0C"/>
    <w:rsid w:val="00035BED"/>
    <w:rsid w:val="00042C76"/>
    <w:rsid w:val="000639BC"/>
    <w:rsid w:val="00066035"/>
    <w:rsid w:val="0007569C"/>
    <w:rsid w:val="00076969"/>
    <w:rsid w:val="000A1512"/>
    <w:rsid w:val="000B52DD"/>
    <w:rsid w:val="000D4A9C"/>
    <w:rsid w:val="000F1ED9"/>
    <w:rsid w:val="000F3BE3"/>
    <w:rsid w:val="001000D7"/>
    <w:rsid w:val="00107781"/>
    <w:rsid w:val="0014600A"/>
    <w:rsid w:val="00157CD3"/>
    <w:rsid w:val="001634CF"/>
    <w:rsid w:val="00182731"/>
    <w:rsid w:val="00184A5B"/>
    <w:rsid w:val="001B35DA"/>
    <w:rsid w:val="001C4F20"/>
    <w:rsid w:val="001D4111"/>
    <w:rsid w:val="001D7EE2"/>
    <w:rsid w:val="001E457D"/>
    <w:rsid w:val="001F25FC"/>
    <w:rsid w:val="00202F39"/>
    <w:rsid w:val="0020443A"/>
    <w:rsid w:val="0021342A"/>
    <w:rsid w:val="00213C04"/>
    <w:rsid w:val="002143A7"/>
    <w:rsid w:val="00225C2E"/>
    <w:rsid w:val="00236A1F"/>
    <w:rsid w:val="002372BA"/>
    <w:rsid w:val="00237404"/>
    <w:rsid w:val="00245198"/>
    <w:rsid w:val="00247BFF"/>
    <w:rsid w:val="00252EB9"/>
    <w:rsid w:val="00271624"/>
    <w:rsid w:val="00273FCC"/>
    <w:rsid w:val="002804BF"/>
    <w:rsid w:val="00283FEE"/>
    <w:rsid w:val="002857BE"/>
    <w:rsid w:val="002942C9"/>
    <w:rsid w:val="002B4537"/>
    <w:rsid w:val="002C06F7"/>
    <w:rsid w:val="002D7E60"/>
    <w:rsid w:val="00305BC1"/>
    <w:rsid w:val="0031775F"/>
    <w:rsid w:val="003438CB"/>
    <w:rsid w:val="00347EC6"/>
    <w:rsid w:val="00356291"/>
    <w:rsid w:val="00361967"/>
    <w:rsid w:val="00380804"/>
    <w:rsid w:val="003A069F"/>
    <w:rsid w:val="003C0E53"/>
    <w:rsid w:val="003D1C4D"/>
    <w:rsid w:val="003D6DD2"/>
    <w:rsid w:val="003E31CC"/>
    <w:rsid w:val="003E698E"/>
    <w:rsid w:val="004269FC"/>
    <w:rsid w:val="00432ACA"/>
    <w:rsid w:val="00434D45"/>
    <w:rsid w:val="00435552"/>
    <w:rsid w:val="00443FE5"/>
    <w:rsid w:val="004665DD"/>
    <w:rsid w:val="00491555"/>
    <w:rsid w:val="004A46B6"/>
    <w:rsid w:val="004B4A37"/>
    <w:rsid w:val="004C726E"/>
    <w:rsid w:val="004D42CF"/>
    <w:rsid w:val="004E6C6A"/>
    <w:rsid w:val="00514CF5"/>
    <w:rsid w:val="005163AC"/>
    <w:rsid w:val="00530DE8"/>
    <w:rsid w:val="00550934"/>
    <w:rsid w:val="00563E9A"/>
    <w:rsid w:val="00567567"/>
    <w:rsid w:val="00582427"/>
    <w:rsid w:val="0058608B"/>
    <w:rsid w:val="005C6E07"/>
    <w:rsid w:val="005E6B07"/>
    <w:rsid w:val="00602A2C"/>
    <w:rsid w:val="00612524"/>
    <w:rsid w:val="00654B1A"/>
    <w:rsid w:val="0067500C"/>
    <w:rsid w:val="00680336"/>
    <w:rsid w:val="006F3D8D"/>
    <w:rsid w:val="006F7E01"/>
    <w:rsid w:val="00702ED4"/>
    <w:rsid w:val="00732227"/>
    <w:rsid w:val="007774F2"/>
    <w:rsid w:val="00780508"/>
    <w:rsid w:val="007928C3"/>
    <w:rsid w:val="007966D9"/>
    <w:rsid w:val="007A4359"/>
    <w:rsid w:val="007A52A5"/>
    <w:rsid w:val="007B32F8"/>
    <w:rsid w:val="007C7DBA"/>
    <w:rsid w:val="007D44A4"/>
    <w:rsid w:val="007E1FDB"/>
    <w:rsid w:val="007E4C43"/>
    <w:rsid w:val="007E7544"/>
    <w:rsid w:val="007F706C"/>
    <w:rsid w:val="00807F2A"/>
    <w:rsid w:val="00814F0C"/>
    <w:rsid w:val="008405FA"/>
    <w:rsid w:val="00871CB8"/>
    <w:rsid w:val="00881C76"/>
    <w:rsid w:val="008879C3"/>
    <w:rsid w:val="008A482C"/>
    <w:rsid w:val="008B0079"/>
    <w:rsid w:val="008C37A4"/>
    <w:rsid w:val="008F07F4"/>
    <w:rsid w:val="008F363D"/>
    <w:rsid w:val="009048A5"/>
    <w:rsid w:val="009152FE"/>
    <w:rsid w:val="009162CE"/>
    <w:rsid w:val="00943A3B"/>
    <w:rsid w:val="00954236"/>
    <w:rsid w:val="00986B30"/>
    <w:rsid w:val="00987BC8"/>
    <w:rsid w:val="009A0D9B"/>
    <w:rsid w:val="009A1D78"/>
    <w:rsid w:val="009A6761"/>
    <w:rsid w:val="009F26BA"/>
    <w:rsid w:val="009F4303"/>
    <w:rsid w:val="00A11E1F"/>
    <w:rsid w:val="00A17BA3"/>
    <w:rsid w:val="00A30C69"/>
    <w:rsid w:val="00A34FC6"/>
    <w:rsid w:val="00A6310B"/>
    <w:rsid w:val="00A66101"/>
    <w:rsid w:val="00A8793A"/>
    <w:rsid w:val="00AC235C"/>
    <w:rsid w:val="00AD6400"/>
    <w:rsid w:val="00AF2748"/>
    <w:rsid w:val="00B02E00"/>
    <w:rsid w:val="00B145F1"/>
    <w:rsid w:val="00B20F5A"/>
    <w:rsid w:val="00B20F88"/>
    <w:rsid w:val="00B218BE"/>
    <w:rsid w:val="00B61C6D"/>
    <w:rsid w:val="00BA1D00"/>
    <w:rsid w:val="00BA5CB2"/>
    <w:rsid w:val="00BB21F5"/>
    <w:rsid w:val="00BB7B3F"/>
    <w:rsid w:val="00BD1A3F"/>
    <w:rsid w:val="00BD71CC"/>
    <w:rsid w:val="00BE07B6"/>
    <w:rsid w:val="00BE3079"/>
    <w:rsid w:val="00BF4FCE"/>
    <w:rsid w:val="00C103DD"/>
    <w:rsid w:val="00C21350"/>
    <w:rsid w:val="00C3342C"/>
    <w:rsid w:val="00C56EA6"/>
    <w:rsid w:val="00C64237"/>
    <w:rsid w:val="00C65695"/>
    <w:rsid w:val="00C70B19"/>
    <w:rsid w:val="00CA7C65"/>
    <w:rsid w:val="00CC095A"/>
    <w:rsid w:val="00CD1DAD"/>
    <w:rsid w:val="00CE02E8"/>
    <w:rsid w:val="00CE77A5"/>
    <w:rsid w:val="00CE7D49"/>
    <w:rsid w:val="00CF196C"/>
    <w:rsid w:val="00D12526"/>
    <w:rsid w:val="00D13600"/>
    <w:rsid w:val="00D25919"/>
    <w:rsid w:val="00D26E71"/>
    <w:rsid w:val="00D36646"/>
    <w:rsid w:val="00D55B4B"/>
    <w:rsid w:val="00D627C6"/>
    <w:rsid w:val="00D659F9"/>
    <w:rsid w:val="00D75B7B"/>
    <w:rsid w:val="00D7690C"/>
    <w:rsid w:val="00D80757"/>
    <w:rsid w:val="00D92189"/>
    <w:rsid w:val="00D958EC"/>
    <w:rsid w:val="00DF5436"/>
    <w:rsid w:val="00DF5C0A"/>
    <w:rsid w:val="00E0059A"/>
    <w:rsid w:val="00E11F12"/>
    <w:rsid w:val="00E163B5"/>
    <w:rsid w:val="00E33DC4"/>
    <w:rsid w:val="00E521B4"/>
    <w:rsid w:val="00E539F9"/>
    <w:rsid w:val="00E53C70"/>
    <w:rsid w:val="00E67229"/>
    <w:rsid w:val="00E80CF8"/>
    <w:rsid w:val="00E836D9"/>
    <w:rsid w:val="00E86F5E"/>
    <w:rsid w:val="00EA0818"/>
    <w:rsid w:val="00EB1553"/>
    <w:rsid w:val="00ED11C6"/>
    <w:rsid w:val="00F045AE"/>
    <w:rsid w:val="00F13979"/>
    <w:rsid w:val="00F148CC"/>
    <w:rsid w:val="00F15BC3"/>
    <w:rsid w:val="00F63EDB"/>
    <w:rsid w:val="00F76D62"/>
    <w:rsid w:val="00F86C00"/>
    <w:rsid w:val="00F912A7"/>
    <w:rsid w:val="00F9554E"/>
    <w:rsid w:val="00FA28BB"/>
    <w:rsid w:val="00FC1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4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14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14F0C"/>
    <w:rPr>
      <w:rFonts w:ascii="Tahoma" w:hAnsi="Tahoma" w:cs="Tahoma"/>
      <w:sz w:val="16"/>
      <w:szCs w:val="16"/>
    </w:rPr>
  </w:style>
  <w:style w:type="character" w:customStyle="1" w:styleId="a6">
    <w:name w:val="Основной текст_"/>
    <w:basedOn w:val="a0"/>
    <w:link w:val="1"/>
    <w:uiPriority w:val="99"/>
    <w:locked/>
    <w:rsid w:val="003A069F"/>
    <w:rPr>
      <w:rFonts w:cs="Times New Roman"/>
      <w:sz w:val="28"/>
      <w:szCs w:val="28"/>
      <w:lang w:bidi="ar-SA"/>
    </w:rPr>
  </w:style>
  <w:style w:type="paragraph" w:customStyle="1" w:styleId="1">
    <w:name w:val="Основной текст1"/>
    <w:basedOn w:val="a"/>
    <w:link w:val="a6"/>
    <w:uiPriority w:val="99"/>
    <w:rsid w:val="003A069F"/>
    <w:pPr>
      <w:widowControl w:val="0"/>
      <w:spacing w:after="0" w:line="240" w:lineRule="auto"/>
      <w:ind w:firstLine="400"/>
    </w:pPr>
    <w:rPr>
      <w:rFonts w:ascii="Times New Roman" w:hAnsi="Times New Roman"/>
      <w:noProof/>
      <w:sz w:val="28"/>
      <w:szCs w:val="28"/>
      <w:lang w:eastAsia="ru-RU"/>
    </w:rPr>
  </w:style>
  <w:style w:type="paragraph" w:styleId="a7">
    <w:name w:val="Title"/>
    <w:basedOn w:val="a"/>
    <w:next w:val="a"/>
    <w:link w:val="a8"/>
    <w:qFormat/>
    <w:locked/>
    <w:rsid w:val="001634CF"/>
    <w:pPr>
      <w:suppressAutoHyphens/>
      <w:spacing w:after="0" w:line="240" w:lineRule="auto"/>
      <w:jc w:val="center"/>
    </w:pPr>
    <w:rPr>
      <w:rFonts w:ascii="Times New Roman" w:eastAsia="Times New Roman" w:hAnsi="Times New Roman"/>
      <w:b/>
      <w:sz w:val="28"/>
      <w:szCs w:val="20"/>
      <w:lang w:eastAsia="hi-IN" w:bidi="hi-IN"/>
    </w:rPr>
  </w:style>
  <w:style w:type="character" w:customStyle="1" w:styleId="a8">
    <w:name w:val="Название Знак"/>
    <w:basedOn w:val="a0"/>
    <w:link w:val="a7"/>
    <w:rsid w:val="001634CF"/>
    <w:rPr>
      <w:rFonts w:ascii="Times New Roman" w:eastAsia="Times New Roman" w:hAnsi="Times New Roman"/>
      <w:b/>
      <w:sz w:val="28"/>
      <w:lang w:eastAsia="hi-IN" w:bidi="hi-IN"/>
    </w:rPr>
  </w:style>
  <w:style w:type="paragraph" w:styleId="a9">
    <w:name w:val="header"/>
    <w:basedOn w:val="a"/>
    <w:link w:val="aa"/>
    <w:uiPriority w:val="99"/>
    <w:semiHidden/>
    <w:unhideWhenUsed/>
    <w:rsid w:val="00E0059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0059A"/>
    <w:rPr>
      <w:sz w:val="22"/>
      <w:szCs w:val="22"/>
      <w:lang w:eastAsia="en-US"/>
    </w:rPr>
  </w:style>
  <w:style w:type="paragraph" w:styleId="ab">
    <w:name w:val="footer"/>
    <w:basedOn w:val="a"/>
    <w:link w:val="ac"/>
    <w:uiPriority w:val="99"/>
    <w:semiHidden/>
    <w:unhideWhenUsed/>
    <w:rsid w:val="00E0059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0059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0907525">
      <w:bodyDiv w:val="1"/>
      <w:marLeft w:val="0"/>
      <w:marRight w:val="0"/>
      <w:marTop w:val="0"/>
      <w:marBottom w:val="0"/>
      <w:divBdr>
        <w:top w:val="none" w:sz="0" w:space="0" w:color="auto"/>
        <w:left w:val="none" w:sz="0" w:space="0" w:color="auto"/>
        <w:bottom w:val="none" w:sz="0" w:space="0" w:color="auto"/>
        <w:right w:val="none" w:sz="0" w:space="0" w:color="auto"/>
      </w:divBdr>
    </w:div>
    <w:div w:id="258947386">
      <w:bodyDiv w:val="1"/>
      <w:marLeft w:val="0"/>
      <w:marRight w:val="0"/>
      <w:marTop w:val="0"/>
      <w:marBottom w:val="0"/>
      <w:divBdr>
        <w:top w:val="none" w:sz="0" w:space="0" w:color="auto"/>
        <w:left w:val="none" w:sz="0" w:space="0" w:color="auto"/>
        <w:bottom w:val="none" w:sz="0" w:space="0" w:color="auto"/>
        <w:right w:val="none" w:sz="0" w:space="0" w:color="auto"/>
      </w:divBdr>
    </w:div>
    <w:div w:id="1046178522">
      <w:bodyDiv w:val="1"/>
      <w:marLeft w:val="0"/>
      <w:marRight w:val="0"/>
      <w:marTop w:val="0"/>
      <w:marBottom w:val="0"/>
      <w:divBdr>
        <w:top w:val="none" w:sz="0" w:space="0" w:color="auto"/>
        <w:left w:val="none" w:sz="0" w:space="0" w:color="auto"/>
        <w:bottom w:val="none" w:sz="0" w:space="0" w:color="auto"/>
        <w:right w:val="none" w:sz="0" w:space="0" w:color="auto"/>
      </w:divBdr>
    </w:div>
    <w:div w:id="1375932164">
      <w:bodyDiv w:val="1"/>
      <w:marLeft w:val="0"/>
      <w:marRight w:val="0"/>
      <w:marTop w:val="0"/>
      <w:marBottom w:val="0"/>
      <w:divBdr>
        <w:top w:val="none" w:sz="0" w:space="0" w:color="auto"/>
        <w:left w:val="none" w:sz="0" w:space="0" w:color="auto"/>
        <w:bottom w:val="none" w:sz="0" w:space="0" w:color="auto"/>
        <w:right w:val="none" w:sz="0" w:space="0" w:color="auto"/>
      </w:divBdr>
    </w:div>
    <w:div w:id="16327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771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AE3B-9FD8-47AE-8914-09766BBA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3847</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Sanya</dc:creator>
  <cp:keywords/>
  <dc:description/>
  <cp:lastModifiedBy>Я</cp:lastModifiedBy>
  <cp:revision>107</cp:revision>
  <cp:lastPrinted>2024-11-25T07:19:00Z</cp:lastPrinted>
  <dcterms:created xsi:type="dcterms:W3CDTF">2023-09-15T08:07:00Z</dcterms:created>
  <dcterms:modified xsi:type="dcterms:W3CDTF">2025-05-12T11:23:00Z</dcterms:modified>
</cp:coreProperties>
</file>